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5" w:rsidRDefault="00635C5F">
      <w:pPr>
        <w:wordWrap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  <w:t>Biographical Sketch</w:t>
      </w:r>
    </w:p>
    <w:p w:rsidR="00726E65" w:rsidRDefault="00726E65">
      <w:pPr>
        <w:wordWrap/>
        <w:rPr>
          <w:szCs w:val="20"/>
        </w:rPr>
      </w:pPr>
    </w:p>
    <w:p w:rsidR="00726E65" w:rsidRDefault="0061018F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 w:rsidR="00635C5F">
        <w:rPr>
          <w:rFonts w:ascii="맑은 고딕" w:eastAsia="SimSun" w:hAnsi="맑은 고딕" w:cs="Times New Roman" w:hint="eastAsia"/>
          <w:b/>
          <w:bCs/>
          <w:color w:val="4472C4"/>
          <w:sz w:val="18"/>
          <w:lang w:eastAsia="zh-CN"/>
        </w:rPr>
        <w:t xml:space="preserve"> </w:t>
      </w:r>
      <w:proofErr w:type="spellStart"/>
      <w:r w:rsidR="00635C5F">
        <w:rPr>
          <w:rFonts w:ascii="맑은 고딕" w:eastAsia="SimSun" w:hAnsi="맑은 고딕" w:cs="Times New Roman" w:hint="eastAsia"/>
          <w:b/>
          <w:bCs/>
          <w:color w:val="4472C4"/>
          <w:sz w:val="18"/>
          <w:lang w:eastAsia="zh-CN"/>
        </w:rPr>
        <w:t>Xuefeng</w:t>
      </w:r>
      <w:proofErr w:type="spellEnd"/>
      <w:r w:rsidR="00635C5F"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proofErr w:type="spellStart"/>
      <w:r w:rsidR="00635C5F">
        <w:rPr>
          <w:rFonts w:ascii="맑은 고딕" w:eastAsia="SimSun" w:hAnsi="맑은 고딕" w:cs="Times New Roman" w:hint="eastAsia"/>
          <w:b/>
          <w:bCs/>
          <w:color w:val="4472C4"/>
          <w:sz w:val="18"/>
          <w:lang w:eastAsia="zh-CN"/>
        </w:rPr>
        <w:t>Bai</w:t>
      </w:r>
      <w:proofErr w:type="spellEnd"/>
      <w:r w:rsidR="00635C5F"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Ph</w:t>
      </w:r>
      <w:r w:rsidR="00635C5F"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. </w:t>
      </w:r>
      <w:r w:rsidR="00635C5F">
        <w:rPr>
          <w:rFonts w:ascii="맑은 고딕" w:eastAsia="맑은 고딕" w:hAnsi="맑은 고딕" w:cs="Times New Roman"/>
          <w:b/>
          <w:bCs/>
          <w:color w:val="4472C4"/>
          <w:sz w:val="18"/>
        </w:rPr>
        <w:t>D</w:t>
      </w:r>
      <w:r w:rsidR="00635C5F">
        <w:rPr>
          <w:rFonts w:ascii="맑은 고딕" w:eastAsia="맑은 고딕" w:hAnsi="맑은 고딕" w:cs="Times New Roman"/>
          <w:b/>
          <w:bCs/>
          <w:color w:val="4472C4"/>
          <w:sz w:val="18"/>
        </w:rPr>
        <w:t>.</w:t>
      </w:r>
    </w:p>
    <w:p w:rsidR="00726E65" w:rsidRDefault="00635C5F">
      <w:pPr>
        <w:wordWrap/>
        <w:spacing w:line="360" w:lineRule="auto"/>
        <w:ind w:firstLineChars="100" w:firstLine="200"/>
        <w:rPr>
          <w:rFonts w:ascii="Calibri" w:hAnsi="Calibri" w:cs="Times New Roman" w:hint="eastAsia"/>
          <w:i/>
          <w:kern w:val="0"/>
          <w:szCs w:val="20"/>
        </w:rPr>
      </w:pP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Researcher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in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Keimyung University. 1095 Dalgubeol-daero, Dalseo-gu,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Daegu, 42601 Republic of Korea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.</w:t>
      </w:r>
    </w:p>
    <w:p w:rsidR="00635C5F" w:rsidRPr="00635C5F" w:rsidRDefault="00635C5F">
      <w:pPr>
        <w:wordWrap/>
        <w:spacing w:line="360" w:lineRule="auto"/>
        <w:ind w:firstLineChars="100" w:firstLine="200"/>
        <w:rPr>
          <w:rFonts w:ascii="Calibri" w:hAnsi="Calibri" w:cs="Times New Roman"/>
          <w:i/>
          <w:kern w:val="0"/>
          <w:szCs w:val="20"/>
        </w:rPr>
      </w:pPr>
      <w:r w:rsidRPr="00635C5F">
        <w:rPr>
          <w:rFonts w:ascii="Calibri" w:hAnsi="Calibri" w:cs="Times New Roman"/>
          <w:i/>
          <w:kern w:val="0"/>
          <w:szCs w:val="20"/>
        </w:rPr>
        <w:t>E-Mail : 463742843@qq.com</w:t>
      </w:r>
      <w:bookmarkStart w:id="1" w:name="_GoBack"/>
      <w:bookmarkEnd w:id="1"/>
    </w:p>
    <w:p w:rsidR="00726E65" w:rsidRDefault="00726E65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726E65" w:rsidRDefault="00635C5F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 w:rsidR="0061018F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ntroduction</w:t>
      </w:r>
    </w:p>
    <w:p w:rsidR="00726E65" w:rsidRDefault="00635C5F">
      <w:pPr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lang w:eastAsia="zh-CN"/>
        </w:rPr>
      </w:pP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Mr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.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 xml:space="preserve"> Bai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is 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the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Researcher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of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Keimyung University, Korea. His research interest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s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primarily involve 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 xml:space="preserve">Comsumer Behavior in Sport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marketing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Risk Management in Sport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and Information &amp; Technology in Sport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.</w:t>
      </w:r>
    </w:p>
    <w:p w:rsidR="00726E65" w:rsidRDefault="00726E65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726E65" w:rsidRDefault="00635C5F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 w:rsidR="0061018F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Academic degrees</w:t>
      </w:r>
    </w:p>
    <w:p w:rsidR="00726E65" w:rsidRDefault="00635C5F">
      <w:pPr>
        <w:wordWrap/>
        <w:spacing w:line="360" w:lineRule="auto"/>
        <w:ind w:left="600" w:hangingChars="300" w:hanging="600"/>
        <w:rPr>
          <w:rFonts w:ascii="Calibri" w:eastAsia="SimSun" w:hAnsi="Calibri" w:cs="Times New Roman"/>
          <w:i/>
          <w:kern w:val="0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*B.A. Bohai University,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Sport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 Sociology</w:t>
      </w:r>
      <w:r>
        <w:rPr>
          <w:rFonts w:ascii="Calibri" w:eastAsia="SimSun" w:hAnsi="Calibri" w:cs="Times New Roman"/>
          <w:i/>
          <w:kern w:val="0"/>
          <w:szCs w:val="20"/>
          <w:lang w:eastAsia="zh-CN"/>
        </w:rPr>
        <w:t>, CHINA</w:t>
      </w:r>
    </w:p>
    <w:p w:rsidR="00726E65" w:rsidRDefault="00635C5F">
      <w:pPr>
        <w:wordWrap/>
        <w:spacing w:line="360" w:lineRule="auto"/>
        <w:ind w:left="600" w:hangingChars="300" w:hanging="600"/>
        <w:rPr>
          <w:rFonts w:ascii="Calibri" w:eastAsia="SimSun" w:hAnsi="Calibri" w:cs="Times New Roman"/>
          <w:i/>
          <w:kern w:val="0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*M.A. Shenyang 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Sport </w:t>
      </w:r>
      <w:r>
        <w:rPr>
          <w:rFonts w:ascii="Calibri" w:eastAsia="SimSun" w:hAnsi="Calibri" w:cs="Times New Roman"/>
          <w:i/>
          <w:kern w:val="0"/>
          <w:szCs w:val="20"/>
          <w:lang w:eastAsia="zh-CN"/>
        </w:rPr>
        <w:t xml:space="preserve">University, Sport 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Management</w:t>
      </w:r>
      <w:r>
        <w:rPr>
          <w:rFonts w:ascii="Calibri" w:eastAsia="SimSun" w:hAnsi="Calibri" w:cs="Times New Roman"/>
          <w:i/>
          <w:kern w:val="0"/>
          <w:szCs w:val="20"/>
          <w:lang w:eastAsia="zh-CN"/>
        </w:rPr>
        <w:t>, CHINA</w:t>
      </w:r>
    </w:p>
    <w:p w:rsidR="00726E65" w:rsidRDefault="00635C5F">
      <w:pPr>
        <w:wordWrap/>
        <w:spacing w:line="360" w:lineRule="auto"/>
        <w:ind w:left="600" w:hangingChars="300" w:hanging="600"/>
        <w:rPr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*Ph.D.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 </w:t>
      </w:r>
      <w:r>
        <w:rPr>
          <w:rFonts w:ascii="Calibri" w:eastAsia="SimSun" w:hAnsi="Calibri" w:cs="Times New Roman"/>
          <w:i/>
          <w:kern w:val="0"/>
          <w:szCs w:val="20"/>
          <w:lang w:eastAsia="zh-CN"/>
        </w:rPr>
        <w:t xml:space="preserve">Keimyung University, 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Sport Marketing</w:t>
      </w:r>
      <w:r>
        <w:rPr>
          <w:rFonts w:ascii="Calibri" w:eastAsia="SimSun" w:hAnsi="Calibri" w:cs="Times New Roman"/>
          <w:i/>
          <w:kern w:val="0"/>
          <w:szCs w:val="20"/>
          <w:lang w:eastAsia="zh-CN"/>
        </w:rPr>
        <w:t>, KOREA</w:t>
      </w:r>
    </w:p>
    <w:p w:rsidR="00726E65" w:rsidRDefault="00726E65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726E65" w:rsidRDefault="00635C5F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 w:rsidR="0061018F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Honors </w:t>
      </w:r>
    </w:p>
    <w:p w:rsidR="00726E65" w:rsidRDefault="00635C5F">
      <w:pPr>
        <w:wordWrap/>
        <w:spacing w:after="0" w:line="480" w:lineRule="atLeast"/>
        <w:ind w:left="600" w:hangingChars="300" w:hanging="600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Academic 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Excellence Best Article Award(2021), International Journal of Crisis &amp; Safety.</w:t>
      </w:r>
    </w:p>
    <w:p w:rsidR="00726E65" w:rsidRDefault="00635C5F">
      <w:pPr>
        <w:wordWrap/>
        <w:spacing w:after="0" w:line="480" w:lineRule="atLeast"/>
        <w:ind w:left="600" w:hangingChars="300" w:hanging="600"/>
        <w:rPr>
          <w:rFonts w:ascii="Calibri" w:eastAsia="SimSun" w:hAnsi="Calibri" w:cs="Times New Roman"/>
          <w:i/>
          <w:kern w:val="0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Academic scholarship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(20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20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), Keimyung University, Korea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.</w:t>
      </w:r>
    </w:p>
    <w:p w:rsidR="00726E65" w:rsidRDefault="00635C5F">
      <w:pPr>
        <w:wordWrap/>
        <w:spacing w:after="0" w:line="480" w:lineRule="atLeast"/>
        <w:ind w:left="600" w:hangingChars="300" w:hanging="600"/>
        <w:rPr>
          <w:rFonts w:ascii="Calibri" w:eastAsia="SimSun" w:hAnsi="Calibri" w:cs="Times New Roman"/>
          <w:i/>
          <w:kern w:val="0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Academic scholarship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(20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21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), Keimyung University,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Korea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>.</w:t>
      </w:r>
    </w:p>
    <w:p w:rsidR="00726E65" w:rsidRDefault="00635C5F">
      <w:pPr>
        <w:wordWrap/>
        <w:spacing w:after="0" w:line="480" w:lineRule="atLeast"/>
        <w:ind w:left="600" w:hangingChars="300" w:hanging="600"/>
        <w:rPr>
          <w:rFonts w:ascii="Calibri" w:eastAsia="SimSun" w:hAnsi="Calibri" w:cs="Times New Roman"/>
          <w:i/>
          <w:kern w:val="0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Outstanding paper award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 xml:space="preserve"> (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2019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),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China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Campus Football Culture Forum and International Yout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Football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Seminar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, &lt;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The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Analysis of Campus Football Cultivation System in China and South Korea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&gt;, CHINA.</w:t>
      </w:r>
    </w:p>
    <w:p w:rsidR="00726E65" w:rsidRDefault="00635C5F">
      <w:pPr>
        <w:wordWrap/>
        <w:spacing w:after="0" w:line="480" w:lineRule="atLeast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Outstanding paper award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 xml:space="preserve"> (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2019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),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China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Campus Football Culture Forum and International Yout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Football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Seminar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, &lt;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The Analysis of Chinese football project culture based on the perspective of collective memory</w:t>
      </w:r>
      <w:r>
        <w:rPr>
          <w:rFonts w:ascii="Calibri" w:eastAsia="바탕" w:hAnsi="Calibri" w:cs="Times New Roman" w:hint="eastAsia"/>
          <w:i/>
          <w:kern w:val="0"/>
          <w:szCs w:val="20"/>
          <w:lang w:eastAsia="zh-CN"/>
        </w:rPr>
        <w:t>&gt;, CHINA.</w:t>
      </w:r>
    </w:p>
    <w:p w:rsidR="00726E65" w:rsidRDefault="00726E65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726E65" w:rsidRDefault="00726E65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726E65" w:rsidRDefault="00635C5F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 w:rsidR="0061018F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Academic Activities </w:t>
      </w:r>
    </w:p>
    <w:p w:rsidR="00726E65" w:rsidRDefault="00635C5F">
      <w:pPr>
        <w:wordWrap/>
        <w:spacing w:line="360" w:lineRule="auto"/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*20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19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- present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 xml:space="preserve"> Editor in Administrator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KINESIOLOGY</w:t>
      </w:r>
    </w:p>
    <w:p w:rsidR="00726E65" w:rsidRDefault="00726E65">
      <w:pPr>
        <w:wordWrap/>
        <w:spacing w:line="360" w:lineRule="auto"/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</w:pPr>
    </w:p>
    <w:p w:rsidR="00726E65" w:rsidRDefault="00635C5F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 w:rsidR="0061018F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Journal articles 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*Bai, X.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Shin, H.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A Scientometrics Research on Physical Activity and Health RISKS of the Elderly. International Journal of Crisis &amp; Safety, 6(2), 46-55 (2021).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Zhao, X.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Bai, X. Shin, H.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Emerging Trends and New Improvements in Stadiums and URBAN DEVELOPMENT Using Cite Space Visualization. Public Value. 6(2), 63-71 (2021).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*Bai, X. Shin, H.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Zhao, X.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The Impacts of the Winter Olympic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Games on SPORT Tourism: A Systematic Review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.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Kinesiology,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6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(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1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), 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39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-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47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(20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21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SimSun" w:hAnsi="Calibri" w:cs="Times New Roman"/>
          <w:i/>
          <w:kern w:val="0"/>
          <w:sz w:val="21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Zhao, X.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Bai, X. Shin, H.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 xml:space="preserve"> The Aspects of Ecological ENVIRONMENT in Host City of the Winter Olympic Games. Public Value, 6(1), 83-91 (2021).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zh-CN"/>
        </w:rPr>
      </w:pP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*Bai, X. Shin, H.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Zhao, X.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The Influencing Factors on the Development of Chinese Sports Indust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ry in Digital Era: A systematic Review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.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Kinesiology,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5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(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2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),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55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-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64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(20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20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Zhao, X.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Bai, X. Shin, H.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The Impacts of Olympic Legacy on Urban Regeneration: A Systematic Review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Public Value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5(2), 39-48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(20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20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*Bai, X. Shin, H.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Zhao, X.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The Reflective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Research on the Impact of the Public Health Crisis on Chinese Sport Industry by the COVID-19 Pandemic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International Journal of Crisis and Safety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5(2), 28-37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(20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20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*Bai, X. Shin, H.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Zhao, X.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 Analysis on the Risks Ensued during the 2022 Beijing Olympic W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inter Games to Protect the Social SECURITY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International journal of protection, security &amp; investigation , 5(1), 32-41 (20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Zhao, X.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Bai, X. Shin, H. Exploring the Nature of Genius Loci in Sport Stadiums Based on Collective Memory in China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Kinesiolog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y, 5(1), 48-57 (20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20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).</w:t>
      </w:r>
    </w:p>
    <w:p w:rsidR="00726E65" w:rsidRDefault="00635C5F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*Bai, X. Shin, H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. Zhao, X.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The Safety Control and Injury Prevention of Collegiate SPORT Activities in CHINA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Kinesiology, 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4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(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2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), 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7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-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13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 (20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19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).</w:t>
      </w:r>
    </w:p>
    <w:p w:rsidR="00726E65" w:rsidRDefault="00635C5F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*Bai, X. Shin, H. How to Protect Collegiate Students from the Risk of Sport Activities in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CHINA based on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lastRenderedPageBreak/>
        <w:t>the Risk Investigation. International Journal of Protection, Security &amp; Investigation, 4(1), 19-25 (2019).</w:t>
      </w:r>
    </w:p>
    <w:p w:rsidR="00726E65" w:rsidRDefault="00635C5F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Zhao, X. Miu, J.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Bai, X.</w:t>
      </w:r>
      <w:r>
        <w:rPr>
          <w:rFonts w:ascii="Calibri" w:eastAsia="SimSun" w:hAnsi="Calibri" w:cs="Times New Roman" w:hint="eastAsia"/>
          <w:i/>
          <w:kern w:val="0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T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he Logic on Olympic Stadium Evolvement and Its Enlightenment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Sports Cultur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e Guide, 9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, 1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38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-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142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 (201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8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).</w:t>
      </w:r>
    </w:p>
    <w:p w:rsidR="00726E65" w:rsidRDefault="00726E65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726E65" w:rsidRDefault="00635C5F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 w:rsidR="0061018F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Conference proceedings  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Zhao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X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Bai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X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The Research on Cultural value of Olympic Sport Stadiums based on Symbol Interaction Theory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 xml:space="preserve">.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2020 Yokohama Sport Conference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(2020).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Zhao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X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Bai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X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The Analysis of Chinese football project culture based on the perspective of collective memory.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2019 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China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 Campus Football Culture Forum and International Youth Football Seminar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(2019).</w:t>
      </w:r>
    </w:p>
    <w:p w:rsidR="00726E65" w:rsidRDefault="00635C5F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zh-CN"/>
        </w:rPr>
      </w:pP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Bai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X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.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Zhao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>X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 xml:space="preserve">The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Analysis of Campus Football Cultivation System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>in China and South Korea</w:t>
      </w:r>
      <w:r>
        <w:rPr>
          <w:rFonts w:ascii="Calibri" w:eastAsia="바탕" w:hAnsi="Calibri" w:cs="Times New Roman"/>
          <w:i/>
          <w:kern w:val="0"/>
          <w:sz w:val="21"/>
          <w:szCs w:val="20"/>
          <w:lang w:eastAsia="en-US"/>
        </w:rPr>
        <w:t>.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2019 </w:t>
      </w:r>
      <w:r>
        <w:rPr>
          <w:rFonts w:ascii="Calibri" w:eastAsia="SimSun" w:hAnsi="Calibri" w:cs="Times New Roman" w:hint="eastAsia"/>
          <w:i/>
          <w:kern w:val="0"/>
          <w:sz w:val="21"/>
          <w:szCs w:val="20"/>
          <w:lang w:eastAsia="zh-CN"/>
        </w:rPr>
        <w:t>China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en-US"/>
        </w:rPr>
        <w:t xml:space="preserve"> Campus Football Culture Forum and International Youth Football Seminar</w:t>
      </w:r>
      <w:r>
        <w:rPr>
          <w:rFonts w:ascii="Calibri" w:eastAsia="바탕" w:hAnsi="Calibri" w:cs="Times New Roman" w:hint="eastAsia"/>
          <w:i/>
          <w:kern w:val="0"/>
          <w:sz w:val="21"/>
          <w:szCs w:val="20"/>
          <w:lang w:eastAsia="zh-CN"/>
        </w:rPr>
        <w:t xml:space="preserve"> (2019).</w:t>
      </w:r>
    </w:p>
    <w:p w:rsidR="00726E65" w:rsidRDefault="00726E65" w:rsidP="00D76FF0">
      <w:pPr>
        <w:wordWrap/>
        <w:spacing w:line="360" w:lineRule="auto"/>
        <w:ind w:left="630" w:hangingChars="300" w:hanging="630"/>
        <w:rPr>
          <w:rFonts w:ascii="Calibri" w:eastAsia="바탕" w:hAnsi="Calibri" w:cs="Times New Roman"/>
          <w:i/>
          <w:kern w:val="0"/>
          <w:sz w:val="21"/>
          <w:szCs w:val="20"/>
          <w:lang w:eastAsia="zh-CN"/>
        </w:rPr>
      </w:pPr>
    </w:p>
    <w:p w:rsidR="00726E65" w:rsidRDefault="00726E65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lang w:eastAsia="en-US"/>
        </w:rPr>
      </w:pPr>
    </w:p>
    <w:sectPr w:rsidR="00726E65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65"/>
    <w:rsid w:val="0061018F"/>
    <w:rsid w:val="00635C5F"/>
    <w:rsid w:val="00726E65"/>
    <w:rsid w:val="00D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Theme="minorHAnsi" w:eastAsiaTheme="minorEastAsia" w:hAnsiTheme="minorHAnsi" w:cstheme="minorBidi"/>
      <w:kern w:val="2"/>
      <w:szCs w:val="22"/>
    </w:rPr>
  </w:style>
  <w:style w:type="paragraph" w:styleId="1">
    <w:name w:val="heading 1"/>
    <w:basedOn w:val="a"/>
    <w:next w:val="a"/>
    <w:qFormat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  <w:lang w:eastAsia="zh-CN"/>
    </w:rPr>
  </w:style>
  <w:style w:type="paragraph" w:styleId="a3">
    <w:name w:val="Body Text"/>
    <w:qFormat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10">
    <w:name w:val="목록 단락1"/>
    <w:basedOn w:val="a"/>
    <w:qFormat/>
    <w:pPr>
      <w:ind w:firstLineChars="200" w:firstLine="420"/>
    </w:pPr>
  </w:style>
  <w:style w:type="paragraph" w:customStyle="1" w:styleId="a4">
    <w:name w:val="각주"/>
    <w:qFormat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theme="minorBidi"/>
      <w:color w:val="000000"/>
      <w:kern w:val="2"/>
      <w:sz w:val="18"/>
      <w:szCs w:val="22"/>
      <w:shd w:val="clear" w:color="000000" w:fill="FFFFFF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MS">
    <w:name w:val="MS바탕글"/>
    <w:qFormat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 w:cstheme="minorBidi"/>
      <w:color w:val="000000"/>
      <w:kern w:val="2"/>
      <w:szCs w:val="22"/>
    </w:rPr>
  </w:style>
  <w:style w:type="paragraph" w:customStyle="1" w:styleId="a5">
    <w:name w:val="메모"/>
    <w:qFormat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 w:cstheme="minorBidi"/>
      <w:color w:val="000000"/>
      <w:spacing w:val="-4"/>
      <w:kern w:val="2"/>
      <w:sz w:val="18"/>
      <w:szCs w:val="22"/>
      <w:shd w:val="clear" w:color="000000" w:fill="FFFFFF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a6">
    <w:name w:val="쪽 번호"/>
    <w:qFormat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 w:cstheme="minorBidi"/>
      <w:color w:val="000000"/>
      <w:kern w:val="2"/>
      <w:szCs w:val="22"/>
      <w:shd w:val="clear" w:color="000000" w:fill="FFFFFF"/>
    </w:rPr>
  </w:style>
  <w:style w:type="paragraph" w:customStyle="1" w:styleId="11">
    <w:name w:val="개요 1"/>
    <w:qFormat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a7">
    <w:name w:val="머리말"/>
    <w:qFormat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 w:cstheme="minorBidi"/>
      <w:color w:val="000000"/>
      <w:kern w:val="2"/>
      <w:sz w:val="18"/>
      <w:szCs w:val="22"/>
      <w:shd w:val="clear" w:color="000000" w:fill="FFFFFF"/>
    </w:rPr>
  </w:style>
  <w:style w:type="paragraph" w:customStyle="1" w:styleId="a8">
    <w:name w:val="미주"/>
    <w:qFormat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theme="minorBidi"/>
      <w:color w:val="000000"/>
      <w:kern w:val="2"/>
      <w:sz w:val="18"/>
      <w:szCs w:val="22"/>
      <w:shd w:val="clear" w:color="000000" w:fill="FFFFFF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a9">
    <w:name w:val="바탕글"/>
    <w:qFormat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Theme="minorHAnsi" w:eastAsiaTheme="minorEastAsia" w:hAnsiTheme="minorHAnsi" w:cstheme="minorBidi"/>
      <w:kern w:val="2"/>
      <w:szCs w:val="22"/>
    </w:rPr>
  </w:style>
  <w:style w:type="paragraph" w:styleId="1">
    <w:name w:val="heading 1"/>
    <w:basedOn w:val="a"/>
    <w:next w:val="a"/>
    <w:qFormat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  <w:lang w:eastAsia="zh-CN"/>
    </w:rPr>
  </w:style>
  <w:style w:type="paragraph" w:styleId="a3">
    <w:name w:val="Body Text"/>
    <w:qFormat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10">
    <w:name w:val="목록 단락1"/>
    <w:basedOn w:val="a"/>
    <w:qFormat/>
    <w:pPr>
      <w:ind w:firstLineChars="200" w:firstLine="420"/>
    </w:pPr>
  </w:style>
  <w:style w:type="paragraph" w:customStyle="1" w:styleId="a4">
    <w:name w:val="각주"/>
    <w:qFormat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theme="minorBidi"/>
      <w:color w:val="000000"/>
      <w:kern w:val="2"/>
      <w:sz w:val="18"/>
      <w:szCs w:val="22"/>
      <w:shd w:val="clear" w:color="000000" w:fill="FFFFFF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MS">
    <w:name w:val="MS바탕글"/>
    <w:qFormat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 w:cstheme="minorBidi"/>
      <w:color w:val="000000"/>
      <w:kern w:val="2"/>
      <w:szCs w:val="22"/>
    </w:rPr>
  </w:style>
  <w:style w:type="paragraph" w:customStyle="1" w:styleId="a5">
    <w:name w:val="메모"/>
    <w:qFormat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 w:cstheme="minorBidi"/>
      <w:color w:val="000000"/>
      <w:spacing w:val="-4"/>
      <w:kern w:val="2"/>
      <w:sz w:val="18"/>
      <w:szCs w:val="22"/>
      <w:shd w:val="clear" w:color="000000" w:fill="FFFFFF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a6">
    <w:name w:val="쪽 번호"/>
    <w:qFormat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 w:cstheme="minorBidi"/>
      <w:color w:val="000000"/>
      <w:kern w:val="2"/>
      <w:szCs w:val="22"/>
      <w:shd w:val="clear" w:color="000000" w:fill="FFFFFF"/>
    </w:rPr>
  </w:style>
  <w:style w:type="paragraph" w:customStyle="1" w:styleId="11">
    <w:name w:val="개요 1"/>
    <w:qFormat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a7">
    <w:name w:val="머리말"/>
    <w:qFormat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 w:cstheme="minorBidi"/>
      <w:color w:val="000000"/>
      <w:kern w:val="2"/>
      <w:sz w:val="18"/>
      <w:szCs w:val="22"/>
      <w:shd w:val="clear" w:color="000000" w:fill="FFFFFF"/>
    </w:rPr>
  </w:style>
  <w:style w:type="paragraph" w:customStyle="1" w:styleId="a8">
    <w:name w:val="미주"/>
    <w:qFormat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theme="minorBidi"/>
      <w:color w:val="000000"/>
      <w:kern w:val="2"/>
      <w:sz w:val="18"/>
      <w:szCs w:val="22"/>
      <w:shd w:val="clear" w:color="000000" w:fill="FFFFFF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paragraph" w:customStyle="1" w:styleId="a9">
    <w:name w:val="바탕글"/>
    <w:qFormat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2021-10-10T03:23:00Z</dcterms:created>
  <dcterms:modified xsi:type="dcterms:W3CDTF">2021-10-10T03:24:00Z</dcterms:modified>
  <cp:version>0900.0001.01</cp:version>
</cp:coreProperties>
</file>