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D2" w:rsidRDefault="009E5827">
      <w:pPr>
        <w:pStyle w:val="a5"/>
        <w:spacing w:line="360" w:lineRule="auto"/>
        <w:jc w:val="center"/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</w:pPr>
      <w:bookmarkStart w:id="0" w:name="_top"/>
      <w:bookmarkEnd w:id="0"/>
      <w:r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  <w:t>Biographical Sketch</w:t>
      </w:r>
    </w:p>
    <w:p w:rsidR="000E26D2" w:rsidRPr="002470FF" w:rsidRDefault="000E26D2">
      <w:pPr>
        <w:pStyle w:val="a5"/>
        <w:rPr>
          <w:color w:val="000000" w:themeColor="text1"/>
          <w:szCs w:val="20"/>
        </w:rPr>
      </w:pPr>
    </w:p>
    <w:p w:rsidR="000E26D2" w:rsidRPr="00581E22" w:rsidRDefault="009E5827">
      <w:pPr>
        <w:pStyle w:val="a5"/>
        <w:spacing w:line="240" w:lineRule="auto"/>
        <w:rPr>
          <w:rFonts w:ascii="맑은 고딕" w:eastAsia="맑은 고딕" w:hAnsi="맑은 고딕" w:cs="Times New Roman"/>
          <w:b/>
          <w:bCs/>
          <w:color w:val="0070C0"/>
          <w:sz w:val="18"/>
          <w:shd w:val="clear" w:color="auto" w:fill="auto"/>
        </w:rPr>
      </w:pPr>
      <w:r w:rsidRPr="00581E22">
        <w:rPr>
          <w:rFonts w:ascii="맑은 고딕" w:eastAsia="맑은 고딕" w:hAnsi="맑은 고딕" w:cs="Times New Roman" w:hint="eastAsia"/>
          <w:b/>
          <w:bCs/>
          <w:color w:val="0070C0"/>
          <w:sz w:val="18"/>
          <w:shd w:val="clear" w:color="auto" w:fill="auto"/>
        </w:rPr>
        <w:t>󠇛</w:t>
      </w:r>
      <w:r w:rsidRPr="00581E22">
        <w:rPr>
          <w:rFonts w:ascii="맑은 고딕" w:eastAsia="맑은 고딕" w:hAnsi="맑은 고딕" w:cs="Times New Roman"/>
          <w:b/>
          <w:bCs/>
          <w:color w:val="0070C0"/>
          <w:sz w:val="18"/>
          <w:shd w:val="clear" w:color="auto" w:fill="auto"/>
        </w:rPr>
        <w:t xml:space="preserve"> </w:t>
      </w:r>
      <w:r w:rsidR="00493BB2">
        <w:rPr>
          <w:rFonts w:ascii="맑은 고딕" w:eastAsia="맑은 고딕" w:hAnsi="맑은 고딕" w:cs="Times New Roman" w:hint="eastAsia"/>
          <w:b/>
          <w:bCs/>
          <w:color w:val="0070C0"/>
          <w:sz w:val="18"/>
          <w:shd w:val="clear" w:color="auto" w:fill="auto"/>
        </w:rPr>
        <w:t xml:space="preserve"> </w:t>
      </w:r>
      <w:proofErr w:type="spellStart"/>
      <w:r w:rsidR="00FD378A" w:rsidRPr="00581E22">
        <w:rPr>
          <w:rFonts w:ascii="맑은 고딕" w:eastAsia="맑은 고딕" w:hAnsi="맑은 고딕" w:cs="Times New Roman" w:hint="eastAsia"/>
          <w:b/>
          <w:bCs/>
          <w:color w:val="0070C0"/>
          <w:sz w:val="18"/>
          <w:shd w:val="clear" w:color="auto" w:fill="auto"/>
        </w:rPr>
        <w:t>Boseob</w:t>
      </w:r>
      <w:proofErr w:type="spellEnd"/>
      <w:r w:rsidRPr="00581E22">
        <w:rPr>
          <w:rFonts w:ascii="맑은 고딕" w:eastAsia="맑은 고딕" w:hAnsi="맑은 고딕" w:cs="Times New Roman" w:hint="eastAsia"/>
          <w:b/>
          <w:bCs/>
          <w:color w:val="0070C0"/>
          <w:sz w:val="18"/>
          <w:shd w:val="clear" w:color="auto" w:fill="auto"/>
        </w:rPr>
        <w:t xml:space="preserve"> </w:t>
      </w:r>
      <w:proofErr w:type="spellStart"/>
      <w:r w:rsidR="00FD378A" w:rsidRPr="00581E22">
        <w:rPr>
          <w:rFonts w:ascii="맑은 고딕" w:eastAsia="맑은 고딕" w:hAnsi="맑은 고딕" w:cs="Times New Roman"/>
          <w:b/>
          <w:bCs/>
          <w:color w:val="0070C0"/>
          <w:sz w:val="18"/>
          <w:shd w:val="clear" w:color="auto" w:fill="auto"/>
        </w:rPr>
        <w:t>Heo</w:t>
      </w:r>
      <w:proofErr w:type="spellEnd"/>
      <w:r w:rsidRPr="00581E22">
        <w:rPr>
          <w:rFonts w:ascii="맑은 고딕" w:eastAsia="맑은 고딕" w:hAnsi="맑은 고딕" w:cs="Times New Roman"/>
          <w:b/>
          <w:bCs/>
          <w:color w:val="0070C0"/>
          <w:sz w:val="18"/>
          <w:shd w:val="clear" w:color="auto" w:fill="auto"/>
        </w:rPr>
        <w:t xml:space="preserve"> Ph. D. </w:t>
      </w:r>
    </w:p>
    <w:p w:rsidR="000E26D2" w:rsidRDefault="009E5827" w:rsidP="00581E22">
      <w:pPr>
        <w:pStyle w:val="a5"/>
        <w:spacing w:line="360" w:lineRule="auto"/>
        <w:ind w:firstLineChars="100" w:firstLine="200"/>
        <w:rPr>
          <w:rFonts w:ascii="Calibri" w:eastAsia="바탕" w:hAnsi="Calibri" w:cs="Times New Roman" w:hint="eastAsia"/>
          <w:i/>
          <w:color w:val="000000" w:themeColor="text1"/>
          <w:kern w:val="0"/>
          <w:szCs w:val="20"/>
          <w:shd w:val="clear" w:color="auto" w:fill="auto"/>
        </w:rPr>
      </w:pPr>
      <w:r w:rsidRPr="002470FF">
        <w:rPr>
          <w:rFonts w:ascii="Calibri" w:eastAsia="바탕" w:hAnsi="Calibri" w:cs="Times New Roman"/>
          <w:i/>
          <w:color w:val="000000" w:themeColor="text1"/>
          <w:kern w:val="0"/>
          <w:szCs w:val="20"/>
          <w:shd w:val="clear" w:color="auto" w:fill="auto"/>
          <w:lang w:eastAsia="en-US"/>
        </w:rPr>
        <w:t xml:space="preserve">Professor of Department of Taekwondo Missiology, </w:t>
      </w:r>
      <w:proofErr w:type="spellStart"/>
      <w:r w:rsidRPr="002470FF">
        <w:rPr>
          <w:rFonts w:ascii="Calibri" w:eastAsia="바탕" w:hAnsi="Calibri" w:cs="Times New Roman"/>
          <w:i/>
          <w:color w:val="000000" w:themeColor="text1"/>
          <w:kern w:val="0"/>
          <w:szCs w:val="20"/>
          <w:shd w:val="clear" w:color="auto" w:fill="auto"/>
          <w:lang w:eastAsia="en-US"/>
        </w:rPr>
        <w:t>Kosin</w:t>
      </w:r>
      <w:proofErr w:type="spellEnd"/>
      <w:r w:rsidRPr="002470FF">
        <w:rPr>
          <w:rFonts w:ascii="Calibri" w:eastAsia="바탕" w:hAnsi="Calibri" w:cs="Times New Roman"/>
          <w:i/>
          <w:color w:val="000000" w:themeColor="text1"/>
          <w:kern w:val="0"/>
          <w:szCs w:val="20"/>
          <w:shd w:val="clear" w:color="auto" w:fill="auto"/>
          <w:lang w:eastAsia="en-US"/>
        </w:rPr>
        <w:t xml:space="preserve"> University, 194 </w:t>
      </w:r>
      <w:proofErr w:type="spellStart"/>
      <w:r w:rsidRPr="002470FF">
        <w:rPr>
          <w:rFonts w:ascii="Calibri" w:eastAsia="바탕" w:hAnsi="Calibri" w:cs="Times New Roman"/>
          <w:i/>
          <w:color w:val="000000" w:themeColor="text1"/>
          <w:kern w:val="0"/>
          <w:szCs w:val="20"/>
          <w:shd w:val="clear" w:color="auto" w:fill="auto"/>
          <w:lang w:eastAsia="en-US"/>
        </w:rPr>
        <w:t>Wachi-ro</w:t>
      </w:r>
      <w:proofErr w:type="spellEnd"/>
      <w:r w:rsidRPr="002470FF">
        <w:rPr>
          <w:rFonts w:ascii="Calibri" w:eastAsia="바탕" w:hAnsi="Calibri" w:cs="Times New Roman"/>
          <w:i/>
          <w:color w:val="000000" w:themeColor="text1"/>
          <w:kern w:val="0"/>
          <w:szCs w:val="20"/>
          <w:shd w:val="clear" w:color="auto" w:fill="auto"/>
          <w:lang w:eastAsia="en-US"/>
        </w:rPr>
        <w:t xml:space="preserve">, </w:t>
      </w:r>
      <w:proofErr w:type="spellStart"/>
      <w:r w:rsidRPr="002470FF">
        <w:rPr>
          <w:rFonts w:ascii="Calibri" w:eastAsia="바탕" w:hAnsi="Calibri" w:cs="Times New Roman"/>
          <w:i/>
          <w:color w:val="000000" w:themeColor="text1"/>
          <w:kern w:val="0"/>
          <w:szCs w:val="20"/>
          <w:shd w:val="clear" w:color="auto" w:fill="auto"/>
          <w:lang w:eastAsia="en-US"/>
        </w:rPr>
        <w:t>Yeongdo-gu</w:t>
      </w:r>
      <w:proofErr w:type="spellEnd"/>
      <w:r w:rsidRPr="002470FF">
        <w:rPr>
          <w:rFonts w:ascii="Calibri" w:eastAsia="바탕" w:hAnsi="Calibri" w:cs="Times New Roman"/>
          <w:i/>
          <w:color w:val="000000" w:themeColor="text1"/>
          <w:kern w:val="0"/>
          <w:szCs w:val="20"/>
          <w:shd w:val="clear" w:color="auto" w:fill="auto"/>
          <w:lang w:eastAsia="en-US"/>
        </w:rPr>
        <w:t xml:space="preserve">, </w:t>
      </w:r>
      <w:proofErr w:type="spellStart"/>
      <w:r w:rsidRPr="002470FF">
        <w:rPr>
          <w:rFonts w:ascii="Calibri" w:eastAsia="바탕" w:hAnsi="Calibri" w:cs="Times New Roman"/>
          <w:i/>
          <w:color w:val="000000" w:themeColor="text1"/>
          <w:kern w:val="0"/>
          <w:szCs w:val="20"/>
          <w:shd w:val="clear" w:color="auto" w:fill="auto"/>
          <w:lang w:eastAsia="en-US"/>
        </w:rPr>
        <w:t>Busan</w:t>
      </w:r>
      <w:proofErr w:type="spellEnd"/>
      <w:r w:rsidRPr="002470FF">
        <w:rPr>
          <w:rFonts w:ascii="Calibri" w:eastAsia="바탕" w:hAnsi="Calibri" w:cs="Times New Roman"/>
          <w:i/>
          <w:color w:val="000000" w:themeColor="text1"/>
          <w:kern w:val="0"/>
          <w:szCs w:val="20"/>
          <w:shd w:val="clear" w:color="auto" w:fill="auto"/>
          <w:lang w:eastAsia="en-US"/>
        </w:rPr>
        <w:t>, 49104, Republic of Korea, 82-51-990-2311</w:t>
      </w:r>
      <w:r w:rsidR="00493BB2">
        <w:rPr>
          <w:rFonts w:ascii="Calibri" w:eastAsia="바탕" w:hAnsi="Calibri" w:cs="Times New Roman" w:hint="eastAsia"/>
          <w:i/>
          <w:color w:val="000000" w:themeColor="text1"/>
          <w:kern w:val="0"/>
          <w:szCs w:val="20"/>
          <w:shd w:val="clear" w:color="auto" w:fill="auto"/>
        </w:rPr>
        <w:t xml:space="preserve">, </w:t>
      </w:r>
      <w:bookmarkStart w:id="1" w:name="_GoBack"/>
      <w:bookmarkEnd w:id="1"/>
      <w:r w:rsidR="00493BB2" w:rsidRPr="00493BB2">
        <w:rPr>
          <w:rFonts w:ascii="Calibri" w:eastAsia="바탕" w:hAnsi="Calibri" w:cs="Times New Roman"/>
          <w:i/>
          <w:color w:val="000000" w:themeColor="text1"/>
          <w:kern w:val="0"/>
          <w:szCs w:val="20"/>
          <w:shd w:val="clear" w:color="auto" w:fill="auto"/>
        </w:rPr>
        <w:t>E-Mail : heobsjc@kosin.ac.kr</w:t>
      </w:r>
    </w:p>
    <w:p w:rsidR="00581E22" w:rsidRPr="00581E22" w:rsidRDefault="00581E22" w:rsidP="00581E22">
      <w:pPr>
        <w:pStyle w:val="a5"/>
        <w:spacing w:line="360" w:lineRule="auto"/>
        <w:ind w:firstLineChars="100" w:firstLine="200"/>
        <w:rPr>
          <w:rFonts w:ascii="Calibri" w:eastAsia="바탕" w:hAnsi="Calibri" w:cs="Times New Roman"/>
          <w:i/>
          <w:color w:val="000000" w:themeColor="text1"/>
          <w:kern w:val="0"/>
          <w:szCs w:val="20"/>
          <w:shd w:val="clear" w:color="auto" w:fill="auto"/>
        </w:rPr>
      </w:pPr>
    </w:p>
    <w:p w:rsidR="00581E22" w:rsidRDefault="009E5827" w:rsidP="00581E22">
      <w:pPr>
        <w:pStyle w:val="a5"/>
        <w:wordWrap/>
        <w:spacing w:line="240" w:lineRule="auto"/>
        <w:jc w:val="left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 w:rsidR="00493BB2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I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ntroduction</w:t>
      </w:r>
    </w:p>
    <w:p w:rsidR="0026577D" w:rsidRDefault="00D478FB" w:rsidP="00D478FB">
      <w:pPr>
        <w:pStyle w:val="a5"/>
        <w:wordWrap/>
        <w:spacing w:line="276" w:lineRule="auto"/>
        <w:ind w:firstLineChars="100" w:firstLine="200"/>
        <w:rPr>
          <w:rFonts w:ascii="Calibri" w:eastAsia="바탕" w:hAnsi="Calibri" w:cs="Times New Roman"/>
          <w:i/>
          <w:color w:val="000000" w:themeColor="text1"/>
          <w:kern w:val="0"/>
          <w:szCs w:val="20"/>
          <w:shd w:val="clear" w:color="auto" w:fill="auto"/>
          <w:lang w:eastAsia="en-US"/>
        </w:rPr>
      </w:pPr>
      <w:r w:rsidRPr="00D478FB">
        <w:rPr>
          <w:rFonts w:ascii="Calibri" w:eastAsia="바탕" w:hAnsi="Calibri" w:cs="Times New Roman"/>
          <w:i/>
          <w:color w:val="000000" w:themeColor="text1"/>
          <w:kern w:val="0"/>
          <w:szCs w:val="20"/>
          <w:shd w:val="clear" w:color="auto" w:fill="auto"/>
          <w:lang w:eastAsia="en-US"/>
        </w:rPr>
        <w:t xml:space="preserve">Dr. </w:t>
      </w:r>
      <w:proofErr w:type="spellStart"/>
      <w:r w:rsidRPr="00D478FB">
        <w:rPr>
          <w:rFonts w:ascii="Calibri" w:eastAsia="바탕" w:hAnsi="Calibri" w:cs="Times New Roman"/>
          <w:i/>
          <w:color w:val="000000" w:themeColor="text1"/>
          <w:kern w:val="0"/>
          <w:szCs w:val="20"/>
          <w:shd w:val="clear" w:color="auto" w:fill="auto"/>
          <w:lang w:eastAsia="en-US"/>
        </w:rPr>
        <w:t>Heo</w:t>
      </w:r>
      <w:proofErr w:type="spellEnd"/>
      <w:r w:rsidRPr="00D478FB">
        <w:rPr>
          <w:rFonts w:ascii="Calibri" w:eastAsia="바탕" w:hAnsi="Calibri" w:cs="Times New Roman"/>
          <w:i/>
          <w:color w:val="000000" w:themeColor="text1"/>
          <w:kern w:val="0"/>
          <w:szCs w:val="20"/>
          <w:shd w:val="clear" w:color="auto" w:fill="auto"/>
          <w:lang w:eastAsia="en-US"/>
        </w:rPr>
        <w:t xml:space="preserve"> is an Assistant Professor in the </w:t>
      </w:r>
      <w:proofErr w:type="spellStart"/>
      <w:r w:rsidRPr="00D478FB">
        <w:rPr>
          <w:rFonts w:ascii="Calibri" w:eastAsia="바탕" w:hAnsi="Calibri" w:cs="Times New Roman"/>
          <w:i/>
          <w:color w:val="000000" w:themeColor="text1"/>
          <w:kern w:val="0"/>
          <w:szCs w:val="20"/>
          <w:shd w:val="clear" w:color="auto" w:fill="auto"/>
          <w:lang w:eastAsia="en-US"/>
        </w:rPr>
        <w:t>Kosin</w:t>
      </w:r>
      <w:proofErr w:type="spellEnd"/>
      <w:r w:rsidRPr="00D478FB">
        <w:rPr>
          <w:rFonts w:ascii="Calibri" w:eastAsia="바탕" w:hAnsi="Calibri" w:cs="Times New Roman"/>
          <w:i/>
          <w:color w:val="000000" w:themeColor="text1"/>
          <w:kern w:val="0"/>
          <w:szCs w:val="20"/>
          <w:shd w:val="clear" w:color="auto" w:fill="auto"/>
          <w:lang w:eastAsia="en-US"/>
        </w:rPr>
        <w:t xml:space="preserve"> University's department of taekwondo Missiology. His area of specialty is spo</w:t>
      </w:r>
      <w:r>
        <w:rPr>
          <w:rFonts w:ascii="Calibri" w:eastAsia="바탕" w:hAnsi="Calibri" w:cs="Times New Roman"/>
          <w:i/>
          <w:color w:val="000000" w:themeColor="text1"/>
          <w:kern w:val="0"/>
          <w:szCs w:val="20"/>
          <w:shd w:val="clear" w:color="auto" w:fill="auto"/>
          <w:lang w:eastAsia="en-US"/>
        </w:rPr>
        <w:t xml:space="preserve">rts </w:t>
      </w:r>
      <w:proofErr w:type="spellStart"/>
      <w:r>
        <w:rPr>
          <w:rFonts w:ascii="Calibri" w:eastAsia="바탕" w:hAnsi="Calibri" w:cs="Times New Roman"/>
          <w:i/>
          <w:color w:val="000000" w:themeColor="text1"/>
          <w:kern w:val="0"/>
          <w:szCs w:val="20"/>
          <w:shd w:val="clear" w:color="auto" w:fill="auto"/>
          <w:lang w:eastAsia="en-US"/>
        </w:rPr>
        <w:t>biomechanic</w:t>
      </w:r>
      <w:proofErr w:type="spellEnd"/>
      <w:r>
        <w:rPr>
          <w:rFonts w:ascii="Calibri" w:eastAsia="바탕" w:hAnsi="Calibri" w:cs="Times New Roman"/>
          <w:i/>
          <w:color w:val="000000" w:themeColor="text1"/>
          <w:kern w:val="0"/>
          <w:szCs w:val="20"/>
          <w:shd w:val="clear" w:color="auto" w:fill="auto"/>
          <w:lang w:eastAsia="en-US"/>
        </w:rPr>
        <w:t xml:space="preserve"> and taekwondo. </w:t>
      </w:r>
      <w:r w:rsidRPr="00D478FB">
        <w:rPr>
          <w:rFonts w:ascii="Calibri" w:eastAsia="바탕" w:hAnsi="Calibri" w:cs="Times New Roman"/>
          <w:i/>
          <w:color w:val="000000" w:themeColor="text1"/>
          <w:kern w:val="0"/>
          <w:szCs w:val="20"/>
          <w:shd w:val="clear" w:color="auto" w:fill="auto"/>
          <w:lang w:eastAsia="en-US"/>
        </w:rPr>
        <w:t>His resear</w:t>
      </w:r>
      <w:r>
        <w:rPr>
          <w:rFonts w:ascii="Calibri" w:eastAsia="바탕" w:hAnsi="Calibri" w:cs="Times New Roman"/>
          <w:i/>
          <w:color w:val="000000" w:themeColor="text1"/>
          <w:kern w:val="0"/>
          <w:szCs w:val="20"/>
          <w:shd w:val="clear" w:color="auto" w:fill="auto"/>
          <w:lang w:eastAsia="en-US"/>
        </w:rPr>
        <w:t xml:space="preserve">ch interest covers sport motion </w:t>
      </w:r>
      <w:r w:rsidRPr="00D478FB">
        <w:rPr>
          <w:rFonts w:ascii="Calibri" w:eastAsia="바탕" w:hAnsi="Calibri" w:cs="Times New Roman"/>
          <w:i/>
          <w:color w:val="000000" w:themeColor="text1"/>
          <w:kern w:val="0"/>
          <w:szCs w:val="20"/>
          <w:shd w:val="clear" w:color="auto" w:fill="auto"/>
          <w:lang w:eastAsia="en-US"/>
        </w:rPr>
        <w:t>analysis wit</w:t>
      </w:r>
      <w:r>
        <w:rPr>
          <w:rFonts w:ascii="Calibri" w:eastAsia="바탕" w:hAnsi="Calibri" w:cs="Times New Roman"/>
          <w:i/>
          <w:color w:val="000000" w:themeColor="text1"/>
          <w:kern w:val="0"/>
          <w:szCs w:val="20"/>
          <w:shd w:val="clear" w:color="auto" w:fill="auto"/>
          <w:lang w:eastAsia="en-US"/>
        </w:rPr>
        <w:t>h prevention of sports injury.</w:t>
      </w:r>
      <w:r>
        <w:rPr>
          <w:rFonts w:ascii="Calibri" w:eastAsia="바탕" w:hAnsi="Calibri" w:cs="Times New Roman" w:hint="eastAsia"/>
          <w:i/>
          <w:color w:val="000000" w:themeColor="text1"/>
          <w:kern w:val="0"/>
          <w:szCs w:val="20"/>
          <w:shd w:val="clear" w:color="auto" w:fill="auto"/>
        </w:rPr>
        <w:t xml:space="preserve"> </w:t>
      </w:r>
      <w:r w:rsidRPr="00D478FB">
        <w:rPr>
          <w:rFonts w:ascii="Calibri" w:eastAsia="바탕" w:hAnsi="Calibri" w:cs="Times New Roman"/>
          <w:i/>
          <w:color w:val="000000" w:themeColor="text1"/>
          <w:kern w:val="0"/>
          <w:szCs w:val="20"/>
          <w:shd w:val="clear" w:color="auto" w:fill="auto"/>
          <w:lang w:eastAsia="en-US"/>
        </w:rPr>
        <w:t>Recently, involved in World Taekwondo Headquarters as a member of national License Evaluation Committee.</w:t>
      </w:r>
    </w:p>
    <w:p w:rsidR="0026577D" w:rsidRPr="00581E22" w:rsidRDefault="0026577D" w:rsidP="00D478FB">
      <w:pPr>
        <w:pStyle w:val="a5"/>
        <w:wordWrap/>
        <w:spacing w:line="264" w:lineRule="auto"/>
        <w:rPr>
          <w:rFonts w:ascii="Calibri" w:eastAsia="바탕" w:hAnsi="Calibri" w:cs="Times New Roman"/>
          <w:i/>
          <w:color w:val="000000" w:themeColor="text1"/>
          <w:kern w:val="0"/>
          <w:szCs w:val="20"/>
          <w:shd w:val="clear" w:color="auto" w:fill="auto"/>
        </w:rPr>
      </w:pPr>
    </w:p>
    <w:p w:rsidR="000E26D2" w:rsidRPr="00581E22" w:rsidRDefault="009E5827">
      <w:pPr>
        <w:pStyle w:val="a5"/>
        <w:wordWrap/>
        <w:spacing w:line="264" w:lineRule="auto"/>
        <w:jc w:val="left"/>
        <w:rPr>
          <w:rFonts w:ascii="맑은 고딕" w:eastAsia="맑은 고딕" w:hAnsi="맑은 고딕" w:cs="Times New Roman"/>
          <w:b/>
          <w:bCs/>
          <w:color w:val="0070C0"/>
          <w:sz w:val="16"/>
          <w:shd w:val="clear" w:color="auto" w:fill="auto"/>
        </w:rPr>
      </w:pPr>
      <w:r w:rsidRPr="00581E22">
        <w:rPr>
          <w:rFonts w:ascii="맑은 고딕" w:eastAsia="맑은 고딕" w:hAnsi="맑은 고딕" w:cs="Times New Roman" w:hint="eastAsia"/>
          <w:b/>
          <w:bCs/>
          <w:color w:val="0070C0"/>
          <w:sz w:val="18"/>
          <w:shd w:val="clear" w:color="auto" w:fill="auto"/>
        </w:rPr>
        <w:t>󠇛</w:t>
      </w:r>
      <w:r w:rsidRPr="00581E22">
        <w:rPr>
          <w:rFonts w:ascii="맑은 고딕" w:eastAsia="맑은 고딕" w:hAnsi="맑은 고딕" w:cs="Times New Roman"/>
          <w:b/>
          <w:bCs/>
          <w:color w:val="0070C0"/>
          <w:sz w:val="18"/>
          <w:shd w:val="clear" w:color="auto" w:fill="auto"/>
        </w:rPr>
        <w:t xml:space="preserve"> </w:t>
      </w:r>
      <w:r w:rsidR="00493BB2">
        <w:rPr>
          <w:rFonts w:ascii="맑은 고딕" w:eastAsia="맑은 고딕" w:hAnsi="맑은 고딕" w:cs="Times New Roman" w:hint="eastAsia"/>
          <w:b/>
          <w:bCs/>
          <w:color w:val="0070C0"/>
          <w:sz w:val="18"/>
          <w:shd w:val="clear" w:color="auto" w:fill="auto"/>
        </w:rPr>
        <w:t xml:space="preserve"> </w:t>
      </w:r>
      <w:r w:rsidRPr="00581E22">
        <w:rPr>
          <w:rFonts w:ascii="맑은 고딕" w:eastAsia="맑은 고딕" w:hAnsi="맑은 고딕" w:cs="Times New Roman"/>
          <w:b/>
          <w:bCs/>
          <w:color w:val="0070C0"/>
          <w:sz w:val="18"/>
          <w:shd w:val="clear" w:color="auto" w:fill="auto"/>
        </w:rPr>
        <w:t>Academic degrees</w:t>
      </w:r>
    </w:p>
    <w:p w:rsidR="000E26D2" w:rsidRPr="00306974" w:rsidRDefault="009E5827">
      <w:pPr>
        <w:pStyle w:val="a5"/>
        <w:wordWrap/>
        <w:ind w:left="260" w:hanging="260"/>
        <w:jc w:val="left"/>
        <w:rPr>
          <w:rFonts w:ascii="Calibri" w:eastAsia="바탕" w:hAnsi="Calibri" w:cs="Times New Roman"/>
          <w:i/>
          <w:kern w:val="0"/>
          <w:shd w:val="clear" w:color="auto" w:fill="auto"/>
          <w:lang w:eastAsia="en-US"/>
        </w:rPr>
      </w:pPr>
      <w:r w:rsidRPr="00306974">
        <w:rPr>
          <w:rFonts w:ascii="Calibri" w:eastAsia="바탕" w:hAnsi="Calibri" w:cs="Times New Roman"/>
          <w:i/>
          <w:kern w:val="0"/>
          <w:shd w:val="clear" w:color="auto" w:fill="auto"/>
          <w:lang w:eastAsia="en-US"/>
        </w:rPr>
        <w:t xml:space="preserve">*B.A. </w:t>
      </w:r>
      <w:proofErr w:type="spellStart"/>
      <w:r w:rsidR="00FD378A" w:rsidRPr="00306974">
        <w:rPr>
          <w:rFonts w:ascii="Calibri" w:hAnsi="Calibri" w:cs="Arial" w:hint="eastAsia"/>
        </w:rPr>
        <w:t>Pukyong</w:t>
      </w:r>
      <w:proofErr w:type="spellEnd"/>
      <w:r w:rsidR="00FD378A" w:rsidRPr="00306974">
        <w:rPr>
          <w:rFonts w:ascii="Calibri" w:hAnsi="Calibri" w:cs="Arial" w:hint="eastAsia"/>
        </w:rPr>
        <w:t xml:space="preserve"> National University</w:t>
      </w:r>
      <w:r w:rsidRPr="00306974">
        <w:rPr>
          <w:rFonts w:ascii="Calibri" w:eastAsia="바탕" w:hAnsi="Calibri" w:cs="Times New Roman"/>
          <w:i/>
          <w:kern w:val="0"/>
          <w:shd w:val="clear" w:color="auto" w:fill="auto"/>
          <w:lang w:eastAsia="en-US"/>
        </w:rPr>
        <w:t xml:space="preserve">, Department of </w:t>
      </w:r>
      <w:r w:rsidR="00BA0A13">
        <w:rPr>
          <w:rFonts w:ascii="Calibri" w:eastAsia="바탕" w:hAnsi="Calibri" w:cs="Times New Roman"/>
          <w:i/>
          <w:kern w:val="0"/>
          <w:shd w:val="clear" w:color="auto" w:fill="auto"/>
          <w:lang w:eastAsia="en-US"/>
        </w:rPr>
        <w:t>Marine-Sports</w:t>
      </w:r>
      <w:r w:rsidR="00D83D80">
        <w:rPr>
          <w:rFonts w:ascii="Calibri" w:eastAsia="바탕" w:hAnsi="Calibri" w:cs="Times New Roman"/>
          <w:i/>
          <w:kern w:val="0"/>
          <w:shd w:val="clear" w:color="auto" w:fill="auto"/>
          <w:lang w:eastAsia="en-US"/>
        </w:rPr>
        <w:t xml:space="preserve">, </w:t>
      </w:r>
      <w:r w:rsidRPr="00306974">
        <w:rPr>
          <w:rFonts w:ascii="Calibri" w:eastAsia="바탕" w:hAnsi="Calibri" w:cs="Times New Roman"/>
          <w:i/>
          <w:kern w:val="0"/>
          <w:shd w:val="clear" w:color="auto" w:fill="auto"/>
          <w:lang w:eastAsia="en-US"/>
        </w:rPr>
        <w:t>Korea</w:t>
      </w:r>
    </w:p>
    <w:p w:rsidR="00D83D80" w:rsidRDefault="009E5827" w:rsidP="00D83D80">
      <w:pPr>
        <w:pStyle w:val="a5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*M.S. </w:t>
      </w:r>
      <w:proofErr w:type="spellStart"/>
      <w:r w:rsidR="00C71684" w:rsidRPr="00306974">
        <w:rPr>
          <w:rFonts w:ascii="Calibri" w:hAnsi="Calibri" w:cs="Arial" w:hint="eastAsia"/>
        </w:rPr>
        <w:t>Pukyong</w:t>
      </w:r>
      <w:proofErr w:type="spellEnd"/>
      <w:r w:rsidR="00C71684" w:rsidRPr="00306974">
        <w:rPr>
          <w:rFonts w:ascii="Calibri" w:hAnsi="Calibri" w:cs="Arial" w:hint="eastAsia"/>
        </w:rPr>
        <w:t xml:space="preserve"> National University</w:t>
      </w:r>
      <w:r w:rsidR="00C71684" w:rsidRPr="00306974">
        <w:rPr>
          <w:rFonts w:ascii="Calibri" w:eastAsia="바탕" w:hAnsi="Calibri" w:cs="Times New Roman"/>
          <w:i/>
          <w:kern w:val="0"/>
          <w:shd w:val="clear" w:color="auto" w:fill="auto"/>
          <w:lang w:eastAsia="en-US"/>
        </w:rPr>
        <w:t>,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D83D8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Physical Education, Korea</w:t>
      </w:r>
    </w:p>
    <w:p w:rsidR="00D83D80" w:rsidRDefault="009E5827" w:rsidP="00D83D80">
      <w:pPr>
        <w:pStyle w:val="a5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*Ph.D. </w:t>
      </w:r>
      <w:proofErr w:type="spellStart"/>
      <w:r w:rsidR="00C71684" w:rsidRPr="00306974">
        <w:rPr>
          <w:rFonts w:ascii="Calibri" w:hAnsi="Calibri" w:cs="Arial" w:hint="eastAsia"/>
        </w:rPr>
        <w:t>Pukyong</w:t>
      </w:r>
      <w:proofErr w:type="spellEnd"/>
      <w:r w:rsidR="00C71684" w:rsidRPr="00306974">
        <w:rPr>
          <w:rFonts w:ascii="Calibri" w:hAnsi="Calibri" w:cs="Arial" w:hint="eastAsia"/>
        </w:rPr>
        <w:t xml:space="preserve"> National University</w:t>
      </w:r>
      <w:r w:rsidR="00C71684" w:rsidRPr="00306974">
        <w:rPr>
          <w:rFonts w:ascii="Calibri" w:eastAsia="바탕" w:hAnsi="Calibri" w:cs="Times New Roman"/>
          <w:i/>
          <w:kern w:val="0"/>
          <w:shd w:val="clear" w:color="auto" w:fill="auto"/>
          <w:lang w:eastAsia="en-US"/>
        </w:rPr>
        <w:t xml:space="preserve">, </w:t>
      </w:r>
      <w:r w:rsidR="00D83D8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Physical Education, Korea</w:t>
      </w:r>
    </w:p>
    <w:p w:rsidR="00FD378A" w:rsidRPr="00D83D80" w:rsidRDefault="00FD378A">
      <w:pPr>
        <w:pStyle w:val="a5"/>
        <w:wordWrap/>
        <w:spacing w:line="240" w:lineRule="auto"/>
        <w:rPr>
          <w:szCs w:val="20"/>
        </w:rPr>
      </w:pPr>
    </w:p>
    <w:p w:rsidR="000E26D2" w:rsidRDefault="009E5827">
      <w:pPr>
        <w:pStyle w:val="a5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 w:rsidR="00493BB2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Academic Activities </w:t>
      </w:r>
    </w:p>
    <w:p w:rsidR="00581E22" w:rsidRDefault="00765FA9">
      <w:pPr>
        <w:pStyle w:val="a5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*Board member, The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Journal of Korean Alliance of Martial Arts</w:t>
      </w:r>
    </w:p>
    <w:p w:rsidR="000E26D2" w:rsidRPr="00765FA9" w:rsidRDefault="009E5827">
      <w:pPr>
        <w:pStyle w:val="a5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*Board member, The World Society of Taekwondo culture</w:t>
      </w:r>
    </w:p>
    <w:p w:rsidR="000E26D2" w:rsidRDefault="009E5827">
      <w:pPr>
        <w:pStyle w:val="a5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*Board member, The </w:t>
      </w:r>
      <w:r w:rsidR="002470FF" w:rsidRPr="001449AE">
        <w:rPr>
          <w:rStyle w:val="a6"/>
          <w:rFonts w:ascii="Calibri" w:hAnsi="Calibri"/>
          <w:bCs/>
          <w:i/>
          <w:color w:val="000000" w:themeColor="text1"/>
          <w:u w:val="none"/>
        </w:rPr>
        <w:t>Journal of Fisheries and Marine Sciences Education</w:t>
      </w:r>
    </w:p>
    <w:p w:rsidR="00BA707A" w:rsidRDefault="00BA707A">
      <w:pPr>
        <w:pStyle w:val="a5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</w:p>
    <w:p w:rsidR="00BA707A" w:rsidRDefault="00BA707A" w:rsidP="00BA707A">
      <w:pPr>
        <w:pStyle w:val="a5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 w:rsidR="00493BB2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Books</w:t>
      </w:r>
    </w:p>
    <w:p w:rsidR="001D297D" w:rsidRPr="00F71200" w:rsidRDefault="001D297D" w:rsidP="00F71200">
      <w:pPr>
        <w:spacing w:after="0" w:line="384" w:lineRule="auto"/>
        <w:textAlignment w:val="baseline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 w:rsidRPr="001449AE">
        <w:rPr>
          <w:rFonts w:ascii="Calibri" w:eastAsia="바탕" w:hAnsi="Calibri" w:cs="Times New Roman"/>
          <w:i/>
          <w:kern w:val="0"/>
          <w:szCs w:val="20"/>
          <w:lang w:eastAsia="en-US"/>
        </w:rPr>
        <w:t>*</w:t>
      </w:r>
      <w:proofErr w:type="spellStart"/>
      <w:r w:rsidRPr="00BA0ECB">
        <w:rPr>
          <w:rFonts w:ascii="Calibri" w:eastAsia="함초롬바탕" w:hAnsi="Calibri" w:cs="굴림"/>
          <w:bCs/>
          <w:i/>
          <w:color w:val="000000"/>
          <w:kern w:val="0"/>
          <w:szCs w:val="20"/>
        </w:rPr>
        <w:t>Heo</w:t>
      </w:r>
      <w:proofErr w:type="spellEnd"/>
      <w:r w:rsidRPr="00BA0ECB">
        <w:rPr>
          <w:rFonts w:ascii="Calibri" w:eastAsia="함초롬바탕" w:hAnsi="Calibri" w:cs="굴림"/>
          <w:bCs/>
          <w:i/>
          <w:color w:val="000000"/>
          <w:kern w:val="0"/>
          <w:szCs w:val="20"/>
        </w:rPr>
        <w:t>, B. S</w:t>
      </w:r>
      <w:r>
        <w:rPr>
          <w:rFonts w:ascii="Calibri" w:eastAsia="함초롬바탕" w:hAnsi="Calibri" w:cs="굴림"/>
          <w:bCs/>
          <w:i/>
          <w:color w:val="000000"/>
          <w:kern w:val="0"/>
          <w:szCs w:val="20"/>
        </w:rPr>
        <w:t>. (2014</w:t>
      </w:r>
      <w:r w:rsidRPr="00BA0ECB">
        <w:rPr>
          <w:rFonts w:ascii="Calibri" w:eastAsia="함초롬바탕" w:hAnsi="Calibri" w:cs="굴림"/>
          <w:bCs/>
          <w:i/>
          <w:color w:val="000000"/>
          <w:kern w:val="0"/>
          <w:szCs w:val="20"/>
        </w:rPr>
        <w:t>).</w:t>
      </w:r>
      <w:r w:rsidRPr="001D297D"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</w:rPr>
        <w:t>The Tex</w:t>
      </w:r>
      <w:r>
        <w:rPr>
          <w:rFonts w:ascii="Calibri" w:eastAsia="바탕" w:hAnsi="Calibri" w:cs="Times New Roman"/>
          <w:i/>
          <w:kern w:val="0"/>
          <w:szCs w:val="20"/>
        </w:rPr>
        <w:t xml:space="preserve">tbook of </w:t>
      </w:r>
      <w:proofErr w:type="spellStart"/>
      <w:r>
        <w:rPr>
          <w:rFonts w:ascii="Calibri" w:eastAsia="바탕" w:hAnsi="Calibri" w:cs="Times New Roman"/>
          <w:i/>
          <w:kern w:val="0"/>
          <w:szCs w:val="20"/>
        </w:rPr>
        <w:t>Teakwondo</w:t>
      </w:r>
      <w:proofErr w:type="spellEnd"/>
      <w:r>
        <w:rPr>
          <w:rFonts w:ascii="Calibri" w:eastAsia="바탕" w:hAnsi="Calibri" w:cs="Times New Roman"/>
          <w:i/>
          <w:kern w:val="0"/>
          <w:szCs w:val="20"/>
        </w:rPr>
        <w:t xml:space="preserve"> </w:t>
      </w:r>
      <w:proofErr w:type="spellStart"/>
      <w:r>
        <w:rPr>
          <w:rFonts w:ascii="Calibri" w:eastAsia="바탕" w:hAnsi="Calibri" w:cs="Times New Roman"/>
          <w:i/>
          <w:kern w:val="0"/>
          <w:szCs w:val="20"/>
        </w:rPr>
        <w:t>Poomsae</w:t>
      </w:r>
      <w:proofErr w:type="spellEnd"/>
      <w:r w:rsidR="00D478FB">
        <w:t xml:space="preserve">. </w:t>
      </w:r>
      <w:r w:rsidR="00F71200"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House </w:t>
      </w:r>
      <w:r w:rsidR="002470FF"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of </w:t>
      </w:r>
      <w:r w:rsidR="002470FF">
        <w:rPr>
          <w:rFonts w:ascii="Calibri" w:eastAsia="바탕" w:hAnsi="Calibri" w:cs="Times New Roman" w:hint="eastAsia"/>
          <w:i/>
          <w:kern w:val="0"/>
          <w:szCs w:val="20"/>
        </w:rPr>
        <w:t>T</w:t>
      </w:r>
      <w:r w:rsidR="00F71200" w:rsidRPr="00F71200">
        <w:rPr>
          <w:rFonts w:ascii="Calibri" w:eastAsia="바탕" w:hAnsi="Calibri" w:cs="Times New Roman"/>
          <w:i/>
          <w:kern w:val="0"/>
          <w:szCs w:val="20"/>
          <w:lang w:eastAsia="en-US"/>
        </w:rPr>
        <w:t>hesis</w:t>
      </w:r>
      <w:r w:rsidR="00F71200">
        <w:rPr>
          <w:rFonts w:ascii="Calibri" w:eastAsia="바탕" w:hAnsi="Calibri" w:cs="Times New Roman"/>
          <w:i/>
          <w:kern w:val="0"/>
          <w:szCs w:val="20"/>
          <w:lang w:eastAsia="en-US"/>
        </w:rPr>
        <w:t>.</w:t>
      </w:r>
    </w:p>
    <w:p w:rsidR="00BA707A" w:rsidRDefault="001D297D" w:rsidP="00BA707A">
      <w:pPr>
        <w:spacing w:after="0" w:line="384" w:lineRule="auto"/>
        <w:textAlignment w:val="baseline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 w:rsidRPr="001449AE">
        <w:rPr>
          <w:rFonts w:ascii="Calibri" w:eastAsia="바탕" w:hAnsi="Calibri" w:cs="Times New Roman"/>
          <w:i/>
          <w:kern w:val="0"/>
          <w:szCs w:val="20"/>
          <w:lang w:eastAsia="en-US"/>
        </w:rPr>
        <w:t>*</w:t>
      </w:r>
      <w:proofErr w:type="spellStart"/>
      <w:r w:rsidRPr="00BA0ECB">
        <w:rPr>
          <w:rFonts w:ascii="Calibri" w:eastAsia="함초롬바탕" w:hAnsi="Calibri" w:cs="굴림"/>
          <w:bCs/>
          <w:i/>
          <w:color w:val="000000"/>
          <w:kern w:val="0"/>
          <w:szCs w:val="20"/>
        </w:rPr>
        <w:t>Heo</w:t>
      </w:r>
      <w:proofErr w:type="spellEnd"/>
      <w:r w:rsidRPr="00BA0ECB">
        <w:rPr>
          <w:rFonts w:ascii="Calibri" w:eastAsia="함초롬바탕" w:hAnsi="Calibri" w:cs="굴림"/>
          <w:bCs/>
          <w:i/>
          <w:color w:val="000000"/>
          <w:kern w:val="0"/>
          <w:szCs w:val="20"/>
        </w:rPr>
        <w:t>, B. S., &amp; Kim, Y. J. (2015</w:t>
      </w:r>
      <w:r w:rsidR="00955280">
        <w:rPr>
          <w:rFonts w:ascii="Calibri" w:eastAsia="함초롬바탕" w:hAnsi="Calibri" w:cs="굴림"/>
          <w:bCs/>
          <w:i/>
          <w:color w:val="000000"/>
          <w:kern w:val="0"/>
          <w:szCs w:val="20"/>
        </w:rPr>
        <w:t>)</w:t>
      </w:r>
      <w:r w:rsidR="00EA6567" w:rsidRPr="00EA6567">
        <w:rPr>
          <w:rFonts w:ascii="Calibri" w:eastAsia="바탕" w:hAnsi="Calibri" w:cs="Times New Roman" w:hint="eastAsia"/>
          <w:i/>
          <w:kern w:val="0"/>
          <w:szCs w:val="20"/>
        </w:rPr>
        <w:t xml:space="preserve"> </w:t>
      </w:r>
      <w:r w:rsidR="00EA6567">
        <w:rPr>
          <w:rFonts w:ascii="Calibri" w:eastAsia="바탕" w:hAnsi="Calibri" w:cs="Times New Roman" w:hint="eastAsia"/>
          <w:i/>
          <w:kern w:val="0"/>
          <w:szCs w:val="20"/>
        </w:rPr>
        <w:t>The Tex</w:t>
      </w:r>
      <w:r w:rsidR="00EA6567">
        <w:rPr>
          <w:rFonts w:ascii="Calibri" w:eastAsia="바탕" w:hAnsi="Calibri" w:cs="Times New Roman"/>
          <w:i/>
          <w:kern w:val="0"/>
          <w:szCs w:val="20"/>
        </w:rPr>
        <w:t xml:space="preserve">tbook of </w:t>
      </w:r>
      <w:proofErr w:type="spellStart"/>
      <w:r w:rsidR="00EA6567">
        <w:rPr>
          <w:rFonts w:ascii="Calibri" w:eastAsia="바탕" w:hAnsi="Calibri" w:cs="Times New Roman"/>
          <w:i/>
          <w:kern w:val="0"/>
          <w:szCs w:val="20"/>
        </w:rPr>
        <w:t>Teakwondo</w:t>
      </w:r>
      <w:proofErr w:type="spellEnd"/>
      <w:r w:rsidR="00EA6567">
        <w:rPr>
          <w:rFonts w:ascii="Calibri" w:eastAsia="바탕" w:hAnsi="Calibri" w:cs="Times New Roman"/>
          <w:i/>
          <w:kern w:val="0"/>
          <w:szCs w:val="20"/>
        </w:rPr>
        <w:t xml:space="preserve"> </w:t>
      </w:r>
      <w:proofErr w:type="spellStart"/>
      <w:r w:rsidR="00EA6567">
        <w:rPr>
          <w:rFonts w:ascii="Calibri" w:eastAsia="바탕" w:hAnsi="Calibri" w:cs="Times New Roman"/>
          <w:i/>
          <w:kern w:val="0"/>
          <w:szCs w:val="20"/>
        </w:rPr>
        <w:t>Poomsae</w:t>
      </w:r>
      <w:proofErr w:type="spellEnd"/>
      <w:r w:rsidR="00955280">
        <w:rPr>
          <w:rFonts w:ascii="Calibri" w:eastAsia="바탕" w:hAnsi="Calibri" w:cs="Times New Roman"/>
          <w:i/>
          <w:kern w:val="0"/>
          <w:szCs w:val="20"/>
        </w:rPr>
        <w:t>.</w:t>
      </w:r>
      <w:r w:rsidR="00F71200"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 </w:t>
      </w:r>
      <w:r w:rsidR="002470FF"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House of </w:t>
      </w:r>
      <w:r w:rsidR="002470FF">
        <w:rPr>
          <w:rFonts w:ascii="Calibri" w:eastAsia="바탕" w:hAnsi="Calibri" w:cs="Times New Roman" w:hint="eastAsia"/>
          <w:i/>
          <w:kern w:val="0"/>
          <w:szCs w:val="20"/>
        </w:rPr>
        <w:t>T</w:t>
      </w:r>
      <w:r w:rsidR="00F71200" w:rsidRPr="00F71200">
        <w:rPr>
          <w:rFonts w:ascii="Calibri" w:eastAsia="바탕" w:hAnsi="Calibri" w:cs="Times New Roman"/>
          <w:i/>
          <w:kern w:val="0"/>
          <w:szCs w:val="20"/>
          <w:lang w:eastAsia="en-US"/>
        </w:rPr>
        <w:t>hesis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.  </w:t>
      </w:r>
    </w:p>
    <w:p w:rsidR="00202535" w:rsidRPr="00202535" w:rsidRDefault="00202535" w:rsidP="00BA707A">
      <w:pPr>
        <w:spacing w:after="0" w:line="384" w:lineRule="auto"/>
        <w:textAlignment w:val="baseline"/>
        <w:rPr>
          <w:rFonts w:ascii="Calibri" w:eastAsia="바탕" w:hAnsi="Calibri" w:cs="Times New Roman"/>
          <w:i/>
          <w:kern w:val="0"/>
          <w:szCs w:val="20"/>
          <w:lang w:eastAsia="en-US"/>
        </w:rPr>
      </w:pPr>
    </w:p>
    <w:p w:rsidR="000E26D2" w:rsidRDefault="009E5827">
      <w:pPr>
        <w:pStyle w:val="a5"/>
        <w:wordWrap/>
        <w:spacing w:line="240" w:lineRule="auto"/>
        <w:jc w:val="left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 w:rsidR="00493BB2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Journal articles </w:t>
      </w:r>
    </w:p>
    <w:p w:rsidR="00BA0ECB" w:rsidRPr="001449AE" w:rsidRDefault="009E5827" w:rsidP="00BA0ECB">
      <w:pPr>
        <w:pStyle w:val="a5"/>
        <w:wordWrap/>
        <w:spacing w:line="360" w:lineRule="auto"/>
        <w:ind w:left="600" w:hangingChars="300" w:hanging="600"/>
        <w:rPr>
          <w:rFonts w:ascii="Calibri" w:hAnsi="Calibri" w:cs="굴림"/>
          <w:bCs/>
          <w:i/>
          <w:kern w:val="0"/>
          <w:szCs w:val="20"/>
        </w:rPr>
      </w:pPr>
      <w:r w:rsidRPr="001449A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proofErr w:type="spellStart"/>
      <w:r w:rsidR="00BA0ECB" w:rsidRPr="00BA0ECB">
        <w:rPr>
          <w:rFonts w:ascii="Calibri" w:hAnsi="Calibri" w:cs="굴림"/>
          <w:bCs/>
          <w:i/>
          <w:kern w:val="0"/>
          <w:szCs w:val="20"/>
        </w:rPr>
        <w:t>Seo</w:t>
      </w:r>
      <w:proofErr w:type="spellEnd"/>
      <w:r w:rsidR="00BA0ECB" w:rsidRPr="00BA0ECB">
        <w:rPr>
          <w:rFonts w:ascii="Calibri" w:hAnsi="Calibri" w:cs="굴림"/>
          <w:bCs/>
          <w:i/>
          <w:kern w:val="0"/>
          <w:szCs w:val="20"/>
        </w:rPr>
        <w:t xml:space="preserve">, J. I., Lee, J. G., &amp; </w:t>
      </w:r>
      <w:proofErr w:type="spellStart"/>
      <w:r w:rsidR="00BA0ECB" w:rsidRPr="00BA0ECB">
        <w:rPr>
          <w:rFonts w:ascii="Calibri" w:hAnsi="Calibri" w:cs="굴림"/>
          <w:bCs/>
          <w:i/>
          <w:kern w:val="0"/>
          <w:szCs w:val="20"/>
        </w:rPr>
        <w:t>Heo</w:t>
      </w:r>
      <w:proofErr w:type="spellEnd"/>
      <w:r w:rsidR="00BA0ECB" w:rsidRPr="00BA0ECB">
        <w:rPr>
          <w:rFonts w:ascii="Calibri" w:hAnsi="Calibri" w:cs="굴림"/>
          <w:bCs/>
          <w:i/>
          <w:kern w:val="0"/>
          <w:szCs w:val="20"/>
        </w:rPr>
        <w:t xml:space="preserve">, B. S. (2021). A Biomechanical Analysis of the CLOSED CHANGE STEP Motion in Waltz by Pre-Taping and Post-Taping. Kinesiology. 6(2), 54-63. </w:t>
      </w:r>
    </w:p>
    <w:p w:rsidR="00BA0ECB" w:rsidRPr="001449AE" w:rsidRDefault="00BA0ECB" w:rsidP="00BA0ECB">
      <w:pPr>
        <w:pStyle w:val="a5"/>
        <w:wordWrap/>
        <w:spacing w:line="360" w:lineRule="auto"/>
        <w:ind w:left="600" w:hangingChars="300" w:hanging="600"/>
        <w:rPr>
          <w:rFonts w:ascii="Calibri" w:hAnsi="Calibri" w:cs="굴림"/>
          <w:bCs/>
          <w:i/>
          <w:kern w:val="0"/>
          <w:szCs w:val="20"/>
        </w:rPr>
      </w:pPr>
      <w:r w:rsidRPr="001449A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BA0ECB">
        <w:rPr>
          <w:rFonts w:ascii="Calibri" w:hAnsi="Calibri" w:cs="굴림"/>
          <w:i/>
          <w:kern w:val="0"/>
          <w:szCs w:val="20"/>
        </w:rPr>
        <w:t xml:space="preserve">Kim, D. M., Yeo, H. I, &amp; </w:t>
      </w:r>
      <w:proofErr w:type="spellStart"/>
      <w:r w:rsidRPr="00BA0ECB">
        <w:rPr>
          <w:rFonts w:ascii="Calibri" w:hAnsi="Calibri" w:cs="굴림"/>
          <w:i/>
          <w:kern w:val="0"/>
          <w:szCs w:val="20"/>
        </w:rPr>
        <w:t>Heo</w:t>
      </w:r>
      <w:proofErr w:type="spellEnd"/>
      <w:r w:rsidRPr="00BA0ECB">
        <w:rPr>
          <w:rFonts w:ascii="Calibri" w:hAnsi="Calibri" w:cs="굴림"/>
          <w:i/>
          <w:kern w:val="0"/>
          <w:szCs w:val="20"/>
        </w:rPr>
        <w:t xml:space="preserve">, B. S. (2021). Analysis of the Kinetic Difference of DOLGAECHAGI Between Taekwondo </w:t>
      </w:r>
      <w:proofErr w:type="spellStart"/>
      <w:r w:rsidRPr="00BA0ECB">
        <w:rPr>
          <w:rFonts w:ascii="Calibri" w:hAnsi="Calibri" w:cs="굴림"/>
          <w:i/>
          <w:kern w:val="0"/>
          <w:szCs w:val="20"/>
        </w:rPr>
        <w:t>Kyorugi</w:t>
      </w:r>
      <w:proofErr w:type="spellEnd"/>
      <w:r w:rsidRPr="00BA0ECB">
        <w:rPr>
          <w:rFonts w:ascii="Calibri" w:hAnsi="Calibri" w:cs="굴림"/>
          <w:i/>
          <w:kern w:val="0"/>
          <w:szCs w:val="20"/>
        </w:rPr>
        <w:t xml:space="preserve"> Players and Demonstrators. </w:t>
      </w:r>
      <w:r w:rsidRPr="00BA0ECB">
        <w:rPr>
          <w:rFonts w:ascii="Calibri" w:hAnsi="Calibri" w:cs="굴림"/>
          <w:bCs/>
          <w:i/>
          <w:kern w:val="0"/>
          <w:szCs w:val="20"/>
        </w:rPr>
        <w:t>International Journal of Martial Arts. 6(2), 73-83.</w:t>
      </w:r>
    </w:p>
    <w:p w:rsidR="00BA0ECB" w:rsidRPr="001449AE" w:rsidRDefault="00BA0ECB" w:rsidP="00BA0ECB">
      <w:pPr>
        <w:pStyle w:val="a5"/>
        <w:wordWrap/>
        <w:spacing w:line="360" w:lineRule="auto"/>
        <w:ind w:left="600" w:hangingChars="300" w:hanging="600"/>
        <w:rPr>
          <w:rFonts w:ascii="Calibri" w:hAnsi="Calibri" w:cs="굴림"/>
          <w:i/>
          <w:kern w:val="0"/>
          <w:szCs w:val="20"/>
        </w:rPr>
      </w:pPr>
      <w:r w:rsidRPr="001449A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BA0ECB">
        <w:rPr>
          <w:rFonts w:ascii="Calibri" w:hAnsi="Calibri" w:cs="굴림"/>
          <w:i/>
          <w:kern w:val="0"/>
          <w:szCs w:val="20"/>
        </w:rPr>
        <w:t xml:space="preserve">Yeo, H. I., &amp; </w:t>
      </w:r>
      <w:proofErr w:type="spellStart"/>
      <w:r w:rsidRPr="00BA0ECB">
        <w:rPr>
          <w:rFonts w:ascii="Calibri" w:hAnsi="Calibri" w:cs="굴림"/>
          <w:i/>
          <w:kern w:val="0"/>
          <w:szCs w:val="20"/>
        </w:rPr>
        <w:t>Heo</w:t>
      </w:r>
      <w:proofErr w:type="spellEnd"/>
      <w:r w:rsidRPr="00BA0ECB">
        <w:rPr>
          <w:rFonts w:ascii="Calibri" w:hAnsi="Calibri" w:cs="굴림"/>
          <w:i/>
          <w:kern w:val="0"/>
          <w:szCs w:val="20"/>
        </w:rPr>
        <w:t xml:space="preserve">, B. S. (2021). A Study on the Actual Condition and Improvement of PRIVATE QUALIFICATION CERTIFICATE : Sports-Oriented. Regulations. 6(2), 44-57. </w:t>
      </w:r>
    </w:p>
    <w:p w:rsidR="00BA0ECB" w:rsidRPr="001449AE" w:rsidRDefault="00BA0ECB" w:rsidP="00BA0ECB">
      <w:pPr>
        <w:pStyle w:val="a5"/>
        <w:wordWrap/>
        <w:spacing w:line="360" w:lineRule="auto"/>
        <w:ind w:left="600" w:hangingChars="300" w:hanging="600"/>
        <w:rPr>
          <w:rFonts w:ascii="Calibri" w:hAnsi="Calibri" w:cs="굴림"/>
          <w:bCs/>
          <w:i/>
          <w:kern w:val="0"/>
          <w:szCs w:val="20"/>
        </w:rPr>
      </w:pPr>
      <w:r w:rsidRPr="001449A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proofErr w:type="spellStart"/>
      <w:r w:rsidRPr="00BA0ECB">
        <w:rPr>
          <w:rFonts w:ascii="Calibri" w:hAnsi="Calibri" w:cs="굴림"/>
          <w:bCs/>
          <w:i/>
          <w:kern w:val="0"/>
          <w:szCs w:val="20"/>
        </w:rPr>
        <w:t>Heo</w:t>
      </w:r>
      <w:proofErr w:type="spellEnd"/>
      <w:r w:rsidRPr="00BA0ECB">
        <w:rPr>
          <w:rFonts w:ascii="Calibri" w:hAnsi="Calibri" w:cs="굴림"/>
          <w:bCs/>
          <w:i/>
          <w:kern w:val="0"/>
          <w:szCs w:val="20"/>
        </w:rPr>
        <w:t>, B. S., Lee, J. K., &amp; Lee, H. T. (2020). Kinematic Analysis of Reverse Rotation DOLGAECHAGI in TAEKWONDO. International Journal of Martial Arts. 5(2), 81-88.</w:t>
      </w:r>
    </w:p>
    <w:p w:rsidR="00BA0ECB" w:rsidRPr="001449AE" w:rsidRDefault="00BA0ECB" w:rsidP="00BA0ECB">
      <w:pPr>
        <w:pStyle w:val="a5"/>
        <w:wordWrap/>
        <w:spacing w:line="360" w:lineRule="auto"/>
        <w:ind w:left="600" w:hangingChars="300" w:hanging="600"/>
        <w:rPr>
          <w:rFonts w:ascii="Calibri" w:hAnsi="Calibri" w:cs="굴림"/>
          <w:bCs/>
          <w:i/>
          <w:kern w:val="0"/>
          <w:szCs w:val="20"/>
        </w:rPr>
      </w:pPr>
      <w:r w:rsidRPr="001449A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proofErr w:type="spellStart"/>
      <w:r w:rsidRPr="00BA0ECB">
        <w:rPr>
          <w:rFonts w:ascii="Calibri" w:hAnsi="Calibri" w:cs="굴림"/>
          <w:bCs/>
          <w:i/>
          <w:kern w:val="0"/>
          <w:szCs w:val="20"/>
        </w:rPr>
        <w:t>Heo</w:t>
      </w:r>
      <w:proofErr w:type="spellEnd"/>
      <w:r w:rsidRPr="00BA0ECB">
        <w:rPr>
          <w:rFonts w:ascii="Calibri" w:hAnsi="Calibri" w:cs="굴림"/>
          <w:bCs/>
          <w:i/>
          <w:kern w:val="0"/>
          <w:szCs w:val="20"/>
        </w:rPr>
        <w:t>, B. S., Lee, H. T., Lee, J. K. (2019). Biomechanical Analysis of TAEKWONDO ‘</w:t>
      </w:r>
      <w:proofErr w:type="spellStart"/>
      <w:r w:rsidRPr="00BA0ECB">
        <w:rPr>
          <w:rFonts w:ascii="Calibri" w:hAnsi="Calibri" w:cs="굴림"/>
          <w:bCs/>
          <w:i/>
          <w:kern w:val="0"/>
          <w:szCs w:val="20"/>
        </w:rPr>
        <w:t>Geodeup</w:t>
      </w:r>
      <w:proofErr w:type="spellEnd"/>
      <w:r w:rsidRPr="00BA0ECB">
        <w:rPr>
          <w:rFonts w:ascii="Calibri" w:hAnsi="Calibri" w:cs="굴림"/>
          <w:bCs/>
          <w:i/>
          <w:kern w:val="0"/>
          <w:szCs w:val="20"/>
        </w:rPr>
        <w:t xml:space="preserve"> </w:t>
      </w:r>
      <w:proofErr w:type="spellStart"/>
      <w:r w:rsidRPr="00BA0ECB">
        <w:rPr>
          <w:rFonts w:ascii="Calibri" w:hAnsi="Calibri" w:cs="굴림"/>
          <w:bCs/>
          <w:i/>
          <w:kern w:val="0"/>
          <w:szCs w:val="20"/>
        </w:rPr>
        <w:t>Yeopchagi</w:t>
      </w:r>
      <w:proofErr w:type="spellEnd"/>
      <w:r w:rsidRPr="00BA0ECB">
        <w:rPr>
          <w:rFonts w:ascii="Calibri" w:hAnsi="Calibri" w:cs="굴림"/>
          <w:bCs/>
          <w:i/>
          <w:kern w:val="0"/>
          <w:szCs w:val="20"/>
        </w:rPr>
        <w:t xml:space="preserve">' </w:t>
      </w:r>
      <w:r w:rsidRPr="00BA0ECB">
        <w:rPr>
          <w:rFonts w:ascii="Calibri" w:hAnsi="Calibri" w:cs="굴림"/>
          <w:bCs/>
          <w:i/>
          <w:kern w:val="0"/>
          <w:szCs w:val="20"/>
        </w:rPr>
        <w:lastRenderedPageBreak/>
        <w:t>Kick. International Journal of Martial Arts, 4(2), 44-45.</w:t>
      </w:r>
    </w:p>
    <w:p w:rsidR="00BA0ECB" w:rsidRPr="001449AE" w:rsidRDefault="00BA0ECB" w:rsidP="00BA0ECB">
      <w:pPr>
        <w:pStyle w:val="a5"/>
        <w:wordWrap/>
        <w:spacing w:line="360" w:lineRule="auto"/>
        <w:ind w:left="600" w:hangingChars="300" w:hanging="600"/>
        <w:rPr>
          <w:rFonts w:ascii="Calibri" w:hAnsi="Calibri" w:cs="굴림"/>
          <w:bCs/>
          <w:i/>
          <w:kern w:val="0"/>
          <w:szCs w:val="20"/>
        </w:rPr>
      </w:pPr>
      <w:r w:rsidRPr="001449A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BA707A">
        <w:rPr>
          <w:rFonts w:ascii="Calibri" w:hAnsi="Calibri" w:cs="굴림"/>
          <w:bCs/>
          <w:i/>
          <w:kern w:val="0"/>
          <w:szCs w:val="20"/>
        </w:rPr>
        <w:t>Park</w:t>
      </w:r>
      <w:r w:rsidRPr="00BA0ECB">
        <w:rPr>
          <w:rFonts w:ascii="Calibri" w:hAnsi="Calibri" w:cs="굴림"/>
          <w:bCs/>
          <w:i/>
          <w:kern w:val="0"/>
          <w:szCs w:val="20"/>
        </w:rPr>
        <w:t xml:space="preserve">, C. H., Choi, B. K., </w:t>
      </w:r>
      <w:proofErr w:type="spellStart"/>
      <w:r w:rsidRPr="00BA0ECB">
        <w:rPr>
          <w:rFonts w:ascii="Calibri" w:hAnsi="Calibri" w:cs="굴림"/>
          <w:bCs/>
          <w:i/>
          <w:kern w:val="0"/>
          <w:szCs w:val="20"/>
        </w:rPr>
        <w:t>Heo</w:t>
      </w:r>
      <w:proofErr w:type="spellEnd"/>
      <w:r w:rsidRPr="00BA0ECB">
        <w:rPr>
          <w:rFonts w:ascii="Calibri" w:hAnsi="Calibri" w:cs="굴림"/>
          <w:bCs/>
          <w:i/>
          <w:kern w:val="0"/>
          <w:szCs w:val="20"/>
        </w:rPr>
        <w:t xml:space="preserve">, B. S., &amp; Kim, Y. J. (2017). The Comparison of </w:t>
      </w:r>
      <w:proofErr w:type="spellStart"/>
      <w:r w:rsidRPr="00BA0ECB">
        <w:rPr>
          <w:rFonts w:ascii="Calibri" w:hAnsi="Calibri" w:cs="굴림"/>
          <w:bCs/>
          <w:i/>
          <w:kern w:val="0"/>
          <w:szCs w:val="20"/>
        </w:rPr>
        <w:t>Pedalling</w:t>
      </w:r>
      <w:proofErr w:type="spellEnd"/>
      <w:r w:rsidRPr="00BA0ECB">
        <w:rPr>
          <w:rFonts w:ascii="Calibri" w:hAnsi="Calibri" w:cs="굴림"/>
          <w:bCs/>
          <w:i/>
          <w:kern w:val="0"/>
          <w:szCs w:val="20"/>
        </w:rPr>
        <w:t xml:space="preserve"> Performance to according to the Position of Shoe Cleat in Triathletes During Cycling. </w:t>
      </w:r>
      <w:r w:rsidRPr="00BA0ECB">
        <w:rPr>
          <w:rFonts w:ascii="Calibri" w:eastAsia="바탕" w:hAnsi="Calibri" w:cs="굴림"/>
          <w:i/>
          <w:iCs/>
          <w:kern w:val="0"/>
          <w:sz w:val="22"/>
        </w:rPr>
        <w:t xml:space="preserve">Studies on Education of </w:t>
      </w:r>
      <w:r w:rsidRPr="00BA0ECB">
        <w:rPr>
          <w:rFonts w:ascii="Calibri" w:eastAsia="바탕" w:hAnsi="Calibri" w:cs="굴림"/>
          <w:i/>
          <w:iCs/>
          <w:kern w:val="0"/>
          <w:szCs w:val="20"/>
        </w:rPr>
        <w:t>Fisheries and Marine Sciences</w:t>
      </w:r>
      <w:r w:rsidRPr="00BA0ECB">
        <w:rPr>
          <w:rFonts w:ascii="Calibri" w:hAnsi="Calibri" w:cs="굴림"/>
          <w:bCs/>
          <w:i/>
          <w:kern w:val="0"/>
          <w:szCs w:val="20"/>
        </w:rPr>
        <w:t>, 29(2) 537-543.</w:t>
      </w:r>
    </w:p>
    <w:p w:rsidR="00BA0ECB" w:rsidRDefault="00BA0ECB" w:rsidP="00BA0ECB">
      <w:pPr>
        <w:pStyle w:val="a5"/>
        <w:wordWrap/>
        <w:spacing w:line="360" w:lineRule="auto"/>
        <w:ind w:left="600" w:hangingChars="300" w:hanging="600"/>
        <w:rPr>
          <w:rFonts w:ascii="Calibri" w:hAnsi="Calibri" w:cs="굴림"/>
          <w:bCs/>
          <w:i/>
          <w:kern w:val="0"/>
          <w:szCs w:val="20"/>
        </w:rPr>
      </w:pPr>
      <w:r w:rsidRPr="001449A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BA0ECB">
        <w:rPr>
          <w:rFonts w:ascii="Calibri" w:hAnsi="Calibri" w:cs="굴림"/>
          <w:bCs/>
          <w:i/>
          <w:kern w:val="0"/>
          <w:szCs w:val="20"/>
        </w:rPr>
        <w:t xml:space="preserve">Lee, J. G., </w:t>
      </w:r>
      <w:proofErr w:type="spellStart"/>
      <w:r w:rsidRPr="00BA0ECB">
        <w:rPr>
          <w:rFonts w:ascii="Calibri" w:hAnsi="Calibri" w:cs="굴림"/>
          <w:bCs/>
          <w:i/>
          <w:kern w:val="0"/>
          <w:szCs w:val="20"/>
        </w:rPr>
        <w:t>Heo</w:t>
      </w:r>
      <w:proofErr w:type="spellEnd"/>
      <w:r w:rsidRPr="00BA0ECB">
        <w:rPr>
          <w:rFonts w:ascii="Calibri" w:hAnsi="Calibri" w:cs="굴림"/>
          <w:bCs/>
          <w:i/>
          <w:kern w:val="0"/>
          <w:szCs w:val="20"/>
        </w:rPr>
        <w:t xml:space="preserve">, B. S., Kim, Y. J., &amp; Lee, H. T. (2016). Sports Biomechanical Analysis before and after Applying Weight Belt during Squat Exercise. </w:t>
      </w:r>
      <w:r w:rsidRPr="00BA0ECB">
        <w:rPr>
          <w:rFonts w:ascii="Calibri" w:eastAsia="바탕" w:hAnsi="Calibri" w:cs="굴림"/>
          <w:i/>
          <w:iCs/>
          <w:kern w:val="0"/>
          <w:szCs w:val="20"/>
        </w:rPr>
        <w:t>Studies on Education of Fisheries and Marine Sciences</w:t>
      </w:r>
      <w:r w:rsidRPr="00BA0ECB">
        <w:rPr>
          <w:rFonts w:ascii="Calibri" w:hAnsi="Calibri" w:cs="굴림"/>
          <w:bCs/>
          <w:i/>
          <w:kern w:val="0"/>
          <w:szCs w:val="20"/>
        </w:rPr>
        <w:t>, 28(4) 893-902.</w:t>
      </w:r>
    </w:p>
    <w:p w:rsidR="00BA707A" w:rsidRPr="00BA707A" w:rsidRDefault="00BA707A" w:rsidP="00BA0ECB">
      <w:pPr>
        <w:pStyle w:val="a5"/>
        <w:wordWrap/>
        <w:spacing w:line="360" w:lineRule="auto"/>
        <w:ind w:left="600" w:hangingChars="300" w:hanging="600"/>
        <w:rPr>
          <w:rFonts w:ascii="Calibri" w:hAnsi="Calibri" w:cs="굴림"/>
          <w:bCs/>
          <w:i/>
          <w:color w:val="000000" w:themeColor="text1"/>
          <w:kern w:val="0"/>
          <w:szCs w:val="20"/>
        </w:rPr>
      </w:pPr>
      <w:r w:rsidRPr="00BA707A">
        <w:rPr>
          <w:rFonts w:ascii="Calibri" w:eastAsia="바탕" w:hAnsi="Calibri" w:cs="Times New Roman"/>
          <w:i/>
          <w:color w:val="000000" w:themeColor="text1"/>
          <w:kern w:val="0"/>
          <w:szCs w:val="20"/>
          <w:shd w:val="clear" w:color="auto" w:fill="auto"/>
        </w:rPr>
        <w:t>*</w:t>
      </w:r>
      <w:r w:rsidRPr="00BA707A">
        <w:rPr>
          <w:rFonts w:ascii="Calibri" w:hAnsi="Calibri" w:cs="굴림"/>
          <w:bCs/>
          <w:i/>
          <w:color w:val="000000" w:themeColor="text1"/>
          <w:kern w:val="0"/>
          <w:szCs w:val="20"/>
        </w:rPr>
        <w:t>Choi, B. K.,</w:t>
      </w:r>
      <w:r>
        <w:rPr>
          <w:rFonts w:ascii="Calibri" w:hAnsi="Calibri" w:cs="굴림"/>
          <w:bCs/>
          <w:i/>
          <w:color w:val="000000" w:themeColor="text1"/>
          <w:kern w:val="0"/>
          <w:szCs w:val="20"/>
        </w:rPr>
        <w:t xml:space="preserve"> </w:t>
      </w:r>
      <w:proofErr w:type="spellStart"/>
      <w:r>
        <w:rPr>
          <w:rFonts w:ascii="Calibri" w:hAnsi="Calibri" w:cs="굴림"/>
          <w:bCs/>
          <w:i/>
          <w:color w:val="000000" w:themeColor="text1"/>
          <w:kern w:val="0"/>
          <w:szCs w:val="20"/>
        </w:rPr>
        <w:t>Heo</w:t>
      </w:r>
      <w:proofErr w:type="spellEnd"/>
      <w:r>
        <w:rPr>
          <w:rFonts w:ascii="Calibri" w:hAnsi="Calibri" w:cs="굴림"/>
          <w:bCs/>
          <w:i/>
          <w:color w:val="000000" w:themeColor="text1"/>
          <w:kern w:val="0"/>
          <w:szCs w:val="20"/>
        </w:rPr>
        <w:t xml:space="preserve">, </w:t>
      </w:r>
      <w:r w:rsidRPr="00BA707A">
        <w:rPr>
          <w:rFonts w:ascii="Calibri" w:hAnsi="Calibri" w:cs="굴림"/>
          <w:bCs/>
          <w:i/>
          <w:color w:val="000000" w:themeColor="text1"/>
          <w:kern w:val="0"/>
          <w:szCs w:val="20"/>
        </w:rPr>
        <w:t>B. S., Lee, H. T., Park, C. H., Kim, Y. J.(2016</w:t>
      </w:r>
      <w:r w:rsidRPr="00BA707A">
        <w:rPr>
          <w:rFonts w:ascii="Calibri" w:hAnsi="Calibri" w:cs="굴림"/>
          <w:bCs/>
          <w:color w:val="000000" w:themeColor="text1"/>
          <w:kern w:val="0"/>
          <w:szCs w:val="20"/>
        </w:rPr>
        <w:t xml:space="preserve">). </w:t>
      </w:r>
      <w:r w:rsidRPr="00BA707A">
        <w:rPr>
          <w:rStyle w:val="equaltitle"/>
          <w:rFonts w:ascii="Calibri" w:hAnsi="Calibri"/>
          <w:i/>
        </w:rPr>
        <w:t xml:space="preserve">The status of the Judges" judgments through </w:t>
      </w:r>
      <w:proofErr w:type="spellStart"/>
      <w:r w:rsidRPr="00BA707A">
        <w:rPr>
          <w:rStyle w:val="equaltitle"/>
          <w:rFonts w:ascii="Calibri" w:hAnsi="Calibri"/>
          <w:i/>
        </w:rPr>
        <w:t>Apchagi</w:t>
      </w:r>
      <w:proofErr w:type="spellEnd"/>
      <w:r w:rsidRPr="00BA707A">
        <w:rPr>
          <w:rStyle w:val="equaltitle"/>
          <w:rFonts w:ascii="Calibri" w:hAnsi="Calibri"/>
          <w:i/>
        </w:rPr>
        <w:t xml:space="preserve">(front kick) motion in the Taekwondo </w:t>
      </w:r>
      <w:r w:rsidRPr="00BA707A">
        <w:rPr>
          <w:rStyle w:val="equaltitle"/>
          <w:rFonts w:ascii="Calibri" w:hAnsi="Calibri"/>
          <w:i/>
          <w:color w:val="000000" w:themeColor="text1"/>
        </w:rPr>
        <w:t>Approved-</w:t>
      </w:r>
      <w:proofErr w:type="spellStart"/>
      <w:r w:rsidRPr="00BA707A">
        <w:rPr>
          <w:rStyle w:val="equaltitle"/>
          <w:rFonts w:ascii="Calibri" w:hAnsi="Calibri"/>
          <w:i/>
          <w:color w:val="000000" w:themeColor="text1"/>
        </w:rPr>
        <w:t>Poomsae</w:t>
      </w:r>
      <w:proofErr w:type="spellEnd"/>
      <w:r w:rsidRPr="00BA707A">
        <w:rPr>
          <w:rFonts w:ascii="Calibri" w:hAnsi="Calibri" w:cs="굴림"/>
          <w:bCs/>
          <w:i/>
          <w:color w:val="000000" w:themeColor="text1"/>
          <w:kern w:val="0"/>
          <w:szCs w:val="20"/>
        </w:rPr>
        <w:t xml:space="preserve">. </w:t>
      </w:r>
      <w:r w:rsidRPr="00BA707A">
        <w:rPr>
          <w:rFonts w:ascii="Calibri" w:hAnsi="Calibri"/>
          <w:i/>
          <w:color w:val="000000" w:themeColor="text1"/>
          <w:szCs w:val="20"/>
        </w:rPr>
        <w:t>Journal of North-east Asian cultures</w:t>
      </w:r>
      <w:r w:rsidRPr="00BA707A">
        <w:rPr>
          <w:rFonts w:ascii="Calibri" w:hAnsi="Calibri" w:cs="굴림"/>
          <w:bCs/>
          <w:i/>
          <w:color w:val="000000" w:themeColor="text1"/>
          <w:kern w:val="0"/>
          <w:szCs w:val="20"/>
        </w:rPr>
        <w:t>, 7(0), 293-302.</w:t>
      </w:r>
    </w:p>
    <w:p w:rsidR="00BA0ECB" w:rsidRPr="001449AE" w:rsidRDefault="00BA0ECB" w:rsidP="00BA0ECB">
      <w:pPr>
        <w:pStyle w:val="a5"/>
        <w:wordWrap/>
        <w:spacing w:line="360" w:lineRule="auto"/>
        <w:ind w:left="600" w:hangingChars="300" w:hanging="600"/>
        <w:rPr>
          <w:rFonts w:ascii="Calibri" w:hAnsi="Calibri" w:cs="굴림"/>
          <w:bCs/>
          <w:i/>
          <w:kern w:val="0"/>
          <w:szCs w:val="20"/>
        </w:rPr>
      </w:pPr>
      <w:r w:rsidRPr="001449A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proofErr w:type="spellStart"/>
      <w:r w:rsidRPr="00BA0ECB">
        <w:rPr>
          <w:rFonts w:ascii="Calibri" w:hAnsi="Calibri" w:cs="굴림"/>
          <w:bCs/>
          <w:i/>
          <w:kern w:val="0"/>
          <w:szCs w:val="20"/>
        </w:rPr>
        <w:t>Heo</w:t>
      </w:r>
      <w:proofErr w:type="spellEnd"/>
      <w:r w:rsidRPr="00BA0ECB">
        <w:rPr>
          <w:rFonts w:ascii="Calibri" w:hAnsi="Calibri" w:cs="굴림"/>
          <w:bCs/>
          <w:i/>
          <w:kern w:val="0"/>
          <w:szCs w:val="20"/>
        </w:rPr>
        <w:t xml:space="preserve">, B. S., &amp; </w:t>
      </w:r>
      <w:proofErr w:type="spellStart"/>
      <w:r w:rsidRPr="00BA0ECB">
        <w:rPr>
          <w:rFonts w:ascii="Calibri" w:hAnsi="Calibri" w:cs="굴림"/>
          <w:bCs/>
          <w:i/>
          <w:kern w:val="0"/>
          <w:szCs w:val="20"/>
        </w:rPr>
        <w:t>Ji</w:t>
      </w:r>
      <w:proofErr w:type="spellEnd"/>
      <w:r w:rsidRPr="00BA0ECB">
        <w:rPr>
          <w:rFonts w:ascii="Calibri" w:hAnsi="Calibri" w:cs="굴림"/>
          <w:bCs/>
          <w:i/>
          <w:kern w:val="0"/>
          <w:szCs w:val="20"/>
        </w:rPr>
        <w:t xml:space="preserve">, J. G. (2015). The Effects of </w:t>
      </w:r>
      <w:proofErr w:type="spellStart"/>
      <w:r w:rsidRPr="00BA0ECB">
        <w:rPr>
          <w:rFonts w:ascii="Calibri" w:hAnsi="Calibri" w:cs="굴림"/>
          <w:bCs/>
          <w:i/>
          <w:kern w:val="0"/>
          <w:szCs w:val="20"/>
        </w:rPr>
        <w:t>Creatine</w:t>
      </w:r>
      <w:proofErr w:type="spellEnd"/>
      <w:r w:rsidRPr="00BA0ECB">
        <w:rPr>
          <w:rFonts w:ascii="Calibri" w:hAnsi="Calibri" w:cs="굴림"/>
          <w:bCs/>
          <w:i/>
          <w:kern w:val="0"/>
          <w:szCs w:val="20"/>
        </w:rPr>
        <w:t xml:space="preserve"> Oral Delivery on the Muscular Activity and Blood Lactate Density of Rowing Athletes. </w:t>
      </w:r>
      <w:r w:rsidRPr="00BA0ECB">
        <w:rPr>
          <w:rFonts w:ascii="Calibri" w:eastAsia="바탕" w:hAnsi="Calibri" w:cs="굴림"/>
          <w:i/>
          <w:iCs/>
          <w:kern w:val="0"/>
          <w:szCs w:val="20"/>
        </w:rPr>
        <w:t>Studies on Education of Fisheries and Marine Sciences</w:t>
      </w:r>
      <w:r w:rsidRPr="00BA0ECB">
        <w:rPr>
          <w:rFonts w:ascii="Calibri" w:hAnsi="Calibri" w:cs="굴림"/>
          <w:bCs/>
          <w:i/>
          <w:kern w:val="0"/>
          <w:szCs w:val="20"/>
        </w:rPr>
        <w:t>, 27(2) 537-545.</w:t>
      </w:r>
    </w:p>
    <w:p w:rsidR="00BA0ECB" w:rsidRPr="001449AE" w:rsidRDefault="00BA0ECB" w:rsidP="00BA0ECB">
      <w:pPr>
        <w:pStyle w:val="a5"/>
        <w:wordWrap/>
        <w:spacing w:line="360" w:lineRule="auto"/>
        <w:ind w:left="600" w:hangingChars="300" w:hanging="600"/>
        <w:rPr>
          <w:rFonts w:ascii="Calibri" w:hAnsi="Calibri" w:cs="굴림"/>
          <w:bCs/>
          <w:i/>
          <w:color w:val="000000" w:themeColor="text1"/>
          <w:kern w:val="0"/>
          <w:szCs w:val="20"/>
        </w:rPr>
      </w:pPr>
      <w:r w:rsidRPr="001449A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proofErr w:type="spellStart"/>
      <w:r w:rsidRPr="00BA0ECB">
        <w:rPr>
          <w:rFonts w:ascii="Calibri" w:hAnsi="Calibri" w:cs="굴림"/>
          <w:bCs/>
          <w:i/>
          <w:kern w:val="0"/>
          <w:szCs w:val="20"/>
        </w:rPr>
        <w:t>Heo</w:t>
      </w:r>
      <w:proofErr w:type="spellEnd"/>
      <w:r w:rsidRPr="00BA0ECB">
        <w:rPr>
          <w:rFonts w:ascii="Calibri" w:hAnsi="Calibri" w:cs="굴림"/>
          <w:bCs/>
          <w:i/>
          <w:kern w:val="0"/>
          <w:szCs w:val="20"/>
        </w:rPr>
        <w:t xml:space="preserve">, B. S., Lee, H. T., &amp; Kim, Y. J. (2015). Kinetic Analysis of the </w:t>
      </w:r>
      <w:proofErr w:type="spellStart"/>
      <w:r w:rsidRPr="00BA0ECB">
        <w:rPr>
          <w:rFonts w:ascii="Calibri" w:hAnsi="Calibri" w:cs="굴림"/>
          <w:bCs/>
          <w:i/>
          <w:color w:val="000000" w:themeColor="text1"/>
          <w:kern w:val="0"/>
          <w:szCs w:val="20"/>
        </w:rPr>
        <w:t>Apkkoaseogi</w:t>
      </w:r>
      <w:proofErr w:type="spellEnd"/>
      <w:r w:rsidRPr="00BA0ECB">
        <w:rPr>
          <w:rFonts w:ascii="Calibri" w:hAnsi="Calibri" w:cs="굴림"/>
          <w:bCs/>
          <w:i/>
          <w:color w:val="000000" w:themeColor="text1"/>
          <w:kern w:val="0"/>
          <w:szCs w:val="20"/>
        </w:rPr>
        <w:t xml:space="preserve"> </w:t>
      </w:r>
      <w:proofErr w:type="spellStart"/>
      <w:r w:rsidRPr="00BA0ECB">
        <w:rPr>
          <w:rFonts w:ascii="Calibri" w:hAnsi="Calibri" w:cs="굴림"/>
          <w:bCs/>
          <w:i/>
          <w:color w:val="000000" w:themeColor="text1"/>
          <w:kern w:val="0"/>
          <w:szCs w:val="20"/>
        </w:rPr>
        <w:t>Yeopchagi</w:t>
      </w:r>
      <w:proofErr w:type="spellEnd"/>
      <w:r w:rsidRPr="00BA0ECB">
        <w:rPr>
          <w:rFonts w:ascii="Calibri" w:hAnsi="Calibri" w:cs="굴림"/>
          <w:bCs/>
          <w:i/>
          <w:color w:val="000000" w:themeColor="text1"/>
          <w:kern w:val="0"/>
          <w:szCs w:val="20"/>
        </w:rPr>
        <w:t xml:space="preserve"> in Taekwondo. </w:t>
      </w:r>
      <w:r w:rsidR="00306974" w:rsidRPr="001449AE">
        <w:rPr>
          <w:rStyle w:val="eng1"/>
          <w:rFonts w:ascii="Noto Sans KR" w:hAnsi="Noto Sans KR"/>
          <w:i/>
          <w:color w:val="000000" w:themeColor="text1"/>
          <w:specVanish w:val="0"/>
        </w:rPr>
        <w:t>Journal of Sport and Leisure Studies</w:t>
      </w:r>
      <w:r w:rsidRPr="00BA0ECB">
        <w:rPr>
          <w:rFonts w:ascii="Calibri" w:hAnsi="Calibri" w:cs="굴림"/>
          <w:bCs/>
          <w:i/>
          <w:color w:val="000000" w:themeColor="text1"/>
          <w:kern w:val="0"/>
          <w:szCs w:val="20"/>
        </w:rPr>
        <w:t>, 61(0), 625-637.</w:t>
      </w:r>
    </w:p>
    <w:p w:rsidR="00BA0ECB" w:rsidRPr="001449AE" w:rsidRDefault="00BA0ECB" w:rsidP="00BA0ECB">
      <w:pPr>
        <w:pStyle w:val="a5"/>
        <w:wordWrap/>
        <w:spacing w:line="360" w:lineRule="auto"/>
        <w:ind w:left="600" w:hangingChars="300" w:hanging="600"/>
        <w:rPr>
          <w:rFonts w:ascii="Calibri" w:hAnsi="Calibri" w:cs="굴림"/>
          <w:bCs/>
          <w:i/>
          <w:kern w:val="0"/>
          <w:szCs w:val="20"/>
        </w:rPr>
      </w:pPr>
      <w:r w:rsidRPr="001449AE">
        <w:rPr>
          <w:rFonts w:ascii="Calibri" w:eastAsia="바탕" w:hAnsi="Calibri" w:cs="Times New Roman"/>
          <w:i/>
          <w:color w:val="000000" w:themeColor="text1"/>
          <w:kern w:val="0"/>
          <w:szCs w:val="20"/>
          <w:shd w:val="clear" w:color="auto" w:fill="auto"/>
          <w:lang w:eastAsia="en-US"/>
        </w:rPr>
        <w:t>*</w:t>
      </w:r>
      <w:r w:rsidR="00306974" w:rsidRPr="001449AE">
        <w:rPr>
          <w:rFonts w:ascii="Calibri" w:hAnsi="Calibri" w:cs="함초롬바탕" w:hint="eastAsia"/>
          <w:bCs/>
          <w:i/>
          <w:color w:val="000000" w:themeColor="text1"/>
          <w:kern w:val="0"/>
          <w:szCs w:val="20"/>
        </w:rPr>
        <w:t>H</w:t>
      </w:r>
      <w:r w:rsidR="00306974" w:rsidRPr="001449AE">
        <w:rPr>
          <w:rFonts w:ascii="Calibri" w:hAnsi="Calibri" w:cs="함초롬바탕"/>
          <w:bCs/>
          <w:i/>
          <w:color w:val="000000" w:themeColor="text1"/>
          <w:kern w:val="0"/>
          <w:szCs w:val="20"/>
        </w:rPr>
        <w:t>wang</w:t>
      </w:r>
      <w:r w:rsidRPr="00BA0ECB">
        <w:rPr>
          <w:rFonts w:ascii="Calibri" w:hAnsi="Calibri" w:cs="굴림"/>
          <w:bCs/>
          <w:i/>
          <w:color w:val="000000" w:themeColor="text1"/>
          <w:kern w:val="0"/>
          <w:szCs w:val="20"/>
        </w:rPr>
        <w:t>.</w:t>
      </w:r>
      <w:r w:rsidR="00306974" w:rsidRPr="001449AE">
        <w:rPr>
          <w:rFonts w:ascii="Calibri" w:hAnsi="Calibri" w:cs="굴림"/>
          <w:bCs/>
          <w:i/>
          <w:color w:val="000000" w:themeColor="text1"/>
          <w:kern w:val="0"/>
          <w:szCs w:val="20"/>
        </w:rPr>
        <w:t xml:space="preserve"> I, G.</w:t>
      </w:r>
      <w:r w:rsidRPr="00BA0ECB">
        <w:rPr>
          <w:rFonts w:ascii="Calibri" w:hAnsi="Calibri" w:cs="굴림"/>
          <w:bCs/>
          <w:i/>
          <w:color w:val="000000" w:themeColor="text1"/>
          <w:kern w:val="0"/>
          <w:szCs w:val="20"/>
        </w:rPr>
        <w:t xml:space="preserve">, Lee, H. T., </w:t>
      </w:r>
      <w:proofErr w:type="spellStart"/>
      <w:r w:rsidRPr="00BA0ECB">
        <w:rPr>
          <w:rFonts w:ascii="Calibri" w:hAnsi="Calibri" w:cs="굴림"/>
          <w:bCs/>
          <w:i/>
          <w:color w:val="000000" w:themeColor="text1"/>
          <w:kern w:val="0"/>
          <w:szCs w:val="20"/>
        </w:rPr>
        <w:t>Heo</w:t>
      </w:r>
      <w:proofErr w:type="spellEnd"/>
      <w:r w:rsidRPr="00BA0ECB">
        <w:rPr>
          <w:rFonts w:ascii="Calibri" w:hAnsi="Calibri" w:cs="굴림"/>
          <w:bCs/>
          <w:i/>
          <w:color w:val="000000" w:themeColor="text1"/>
          <w:kern w:val="0"/>
          <w:szCs w:val="20"/>
        </w:rPr>
        <w:t xml:space="preserve">, B. S., &amp; Kim, Y. J. (2015). The Effect of the </w:t>
      </w:r>
      <w:proofErr w:type="spellStart"/>
      <w:r w:rsidRPr="00BA0ECB">
        <w:rPr>
          <w:rFonts w:ascii="Calibri" w:hAnsi="Calibri" w:cs="굴림"/>
          <w:bCs/>
          <w:i/>
          <w:color w:val="000000" w:themeColor="text1"/>
          <w:kern w:val="0"/>
          <w:szCs w:val="20"/>
        </w:rPr>
        <w:t>Patellofemoral</w:t>
      </w:r>
      <w:proofErr w:type="spellEnd"/>
      <w:r w:rsidRPr="00BA0ECB">
        <w:rPr>
          <w:rFonts w:ascii="Calibri" w:hAnsi="Calibri" w:cs="굴림"/>
          <w:bCs/>
          <w:i/>
          <w:color w:val="000000" w:themeColor="text1"/>
          <w:kern w:val="0"/>
          <w:szCs w:val="20"/>
        </w:rPr>
        <w:t xml:space="preserve"> Pain Syndrome </w:t>
      </w:r>
      <w:r w:rsidRPr="00BA0ECB">
        <w:rPr>
          <w:rFonts w:ascii="Calibri" w:hAnsi="Calibri" w:cs="굴림"/>
          <w:bCs/>
          <w:i/>
          <w:kern w:val="0"/>
          <w:szCs w:val="20"/>
        </w:rPr>
        <w:t>on EMG Activity During Step up Exercise</w:t>
      </w:r>
      <w:r w:rsidR="00306974" w:rsidRPr="001449AE">
        <w:rPr>
          <w:rFonts w:ascii="Calibri" w:hAnsi="Calibri" w:cs="굴림"/>
          <w:bCs/>
          <w:i/>
          <w:kern w:val="0"/>
          <w:szCs w:val="20"/>
        </w:rPr>
        <w:t>.</w:t>
      </w:r>
      <w:r w:rsidR="00306974" w:rsidRPr="001449AE">
        <w:rPr>
          <w:rFonts w:ascii="Noto Sans KR" w:hAnsi="Noto Sans KR"/>
          <w:i/>
          <w:szCs w:val="20"/>
        </w:rPr>
        <w:t xml:space="preserve"> </w:t>
      </w:r>
      <w:r w:rsidR="00306974" w:rsidRPr="001449AE">
        <w:rPr>
          <w:rStyle w:val="a6"/>
          <w:rFonts w:ascii="Calibri" w:hAnsi="Calibri"/>
          <w:bCs/>
          <w:i/>
          <w:color w:val="000000" w:themeColor="text1"/>
          <w:u w:val="none"/>
        </w:rPr>
        <w:t>Journal of Fisheries and Marine Sciences Education</w:t>
      </w:r>
      <w:r w:rsidRPr="00BA0ECB">
        <w:rPr>
          <w:rFonts w:ascii="Calibri" w:hAnsi="Calibri" w:cs="굴림"/>
          <w:bCs/>
          <w:i/>
          <w:color w:val="000000" w:themeColor="text1"/>
          <w:kern w:val="0"/>
          <w:szCs w:val="20"/>
        </w:rPr>
        <w:t>,</w:t>
      </w:r>
      <w:r w:rsidRPr="00BA0ECB">
        <w:rPr>
          <w:rFonts w:ascii="Calibri" w:hAnsi="Calibri" w:cs="굴림"/>
          <w:bCs/>
          <w:i/>
          <w:kern w:val="0"/>
          <w:szCs w:val="20"/>
        </w:rPr>
        <w:t xml:space="preserve"> 27(2) 63-73(2015)</w:t>
      </w:r>
    </w:p>
    <w:p w:rsidR="00306974" w:rsidRPr="001449AE" w:rsidRDefault="00BA0ECB" w:rsidP="00306974">
      <w:pPr>
        <w:pStyle w:val="a5"/>
        <w:wordWrap/>
        <w:spacing w:line="360" w:lineRule="auto"/>
        <w:ind w:left="600" w:hangingChars="300" w:hanging="600"/>
        <w:rPr>
          <w:rFonts w:ascii="Calibri" w:hAnsi="Calibri" w:cs="굴림"/>
          <w:bCs/>
          <w:i/>
          <w:kern w:val="0"/>
          <w:szCs w:val="20"/>
        </w:rPr>
      </w:pPr>
      <w:r w:rsidRPr="001449A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BA0ECB">
        <w:rPr>
          <w:rFonts w:ascii="Calibri" w:hAnsi="Calibri" w:cs="굴림"/>
          <w:bCs/>
          <w:i/>
          <w:kern w:val="0"/>
          <w:szCs w:val="20"/>
        </w:rPr>
        <w:t xml:space="preserve">Lee, H. T., </w:t>
      </w:r>
      <w:proofErr w:type="spellStart"/>
      <w:r w:rsidR="00306974" w:rsidRPr="001449AE">
        <w:rPr>
          <w:rFonts w:ascii="Calibri" w:hAnsi="Calibri" w:cs="함초롬바탕" w:hint="eastAsia"/>
          <w:bCs/>
          <w:i/>
          <w:kern w:val="0"/>
          <w:szCs w:val="20"/>
        </w:rPr>
        <w:t>R</w:t>
      </w:r>
      <w:r w:rsidR="00306974" w:rsidRPr="001449AE">
        <w:rPr>
          <w:rFonts w:ascii="Calibri" w:hAnsi="Calibri" w:cs="함초롬바탕"/>
          <w:bCs/>
          <w:i/>
          <w:kern w:val="0"/>
          <w:szCs w:val="20"/>
        </w:rPr>
        <w:t>oh</w:t>
      </w:r>
      <w:proofErr w:type="spellEnd"/>
      <w:r w:rsidR="00306974" w:rsidRPr="001449AE">
        <w:rPr>
          <w:rFonts w:ascii="Calibri" w:hAnsi="Calibri" w:cs="함초롬바탕"/>
          <w:bCs/>
          <w:i/>
          <w:kern w:val="0"/>
          <w:szCs w:val="20"/>
        </w:rPr>
        <w:t>, H. L</w:t>
      </w:r>
      <w:r w:rsidRPr="00BA0ECB">
        <w:rPr>
          <w:rFonts w:ascii="Calibri" w:hAnsi="Calibri" w:cs="굴림"/>
          <w:bCs/>
          <w:i/>
          <w:kern w:val="0"/>
          <w:szCs w:val="20"/>
        </w:rPr>
        <w:t xml:space="preserve">., </w:t>
      </w:r>
      <w:proofErr w:type="spellStart"/>
      <w:r w:rsidRPr="00BA0ECB">
        <w:rPr>
          <w:rFonts w:ascii="Calibri" w:hAnsi="Calibri" w:cs="굴림"/>
          <w:bCs/>
          <w:i/>
          <w:kern w:val="0"/>
          <w:szCs w:val="20"/>
        </w:rPr>
        <w:t>Heo</w:t>
      </w:r>
      <w:proofErr w:type="spellEnd"/>
      <w:r w:rsidRPr="00BA0ECB">
        <w:rPr>
          <w:rFonts w:ascii="Calibri" w:hAnsi="Calibri" w:cs="굴림"/>
          <w:bCs/>
          <w:i/>
          <w:kern w:val="0"/>
          <w:szCs w:val="20"/>
        </w:rPr>
        <w:t>, B. S., &amp; Kim, Y. J. (2015). Measurement of the Changes of Muscle Activity and Joint Angles of Legs to Prevent Ski Sports Injury. Journal of the Korean Data Analysis Society, 17(1) 43-51(2015)</w:t>
      </w:r>
    </w:p>
    <w:p w:rsidR="00306974" w:rsidRPr="001449AE" w:rsidRDefault="00306974" w:rsidP="00306974">
      <w:pPr>
        <w:pStyle w:val="a5"/>
        <w:wordWrap/>
        <w:spacing w:line="360" w:lineRule="auto"/>
        <w:ind w:left="600" w:hangingChars="300" w:hanging="600"/>
        <w:rPr>
          <w:rFonts w:ascii="Calibri" w:hAnsi="Calibri" w:cs="굴림"/>
          <w:bCs/>
          <w:i/>
          <w:color w:val="000000" w:themeColor="text1"/>
          <w:kern w:val="0"/>
          <w:szCs w:val="20"/>
        </w:rPr>
      </w:pPr>
      <w:r w:rsidRPr="001449AE">
        <w:rPr>
          <w:rFonts w:ascii="Calibri" w:eastAsia="바탕" w:hAnsi="Calibri" w:cs="Times New Roman"/>
          <w:i/>
          <w:color w:val="000000" w:themeColor="text1"/>
          <w:kern w:val="0"/>
          <w:szCs w:val="20"/>
          <w:shd w:val="clear" w:color="auto" w:fill="auto"/>
          <w:lang w:eastAsia="en-US"/>
        </w:rPr>
        <w:t>*</w:t>
      </w:r>
      <w:r w:rsidRPr="00BA0ECB">
        <w:rPr>
          <w:rFonts w:ascii="Calibri" w:hAnsi="Calibri" w:cs="굴림"/>
          <w:bCs/>
          <w:i/>
          <w:color w:val="000000" w:themeColor="text1"/>
          <w:kern w:val="0"/>
          <w:szCs w:val="20"/>
        </w:rPr>
        <w:t xml:space="preserve">Lee, H. T., </w:t>
      </w:r>
      <w:proofErr w:type="spellStart"/>
      <w:r w:rsidRPr="001449AE">
        <w:rPr>
          <w:rFonts w:ascii="Calibri" w:hAnsi="Calibri" w:cs="함초롬바탕" w:hint="eastAsia"/>
          <w:bCs/>
          <w:i/>
          <w:color w:val="000000" w:themeColor="text1"/>
          <w:kern w:val="0"/>
          <w:szCs w:val="20"/>
        </w:rPr>
        <w:t>R</w:t>
      </w:r>
      <w:r w:rsidRPr="001449AE">
        <w:rPr>
          <w:rFonts w:ascii="Calibri" w:hAnsi="Calibri" w:cs="함초롬바탕"/>
          <w:bCs/>
          <w:i/>
          <w:color w:val="000000" w:themeColor="text1"/>
          <w:kern w:val="0"/>
          <w:szCs w:val="20"/>
        </w:rPr>
        <w:t>oh</w:t>
      </w:r>
      <w:proofErr w:type="spellEnd"/>
      <w:r w:rsidRPr="001449AE">
        <w:rPr>
          <w:rFonts w:ascii="Calibri" w:hAnsi="Calibri" w:cs="함초롬바탕"/>
          <w:bCs/>
          <w:i/>
          <w:color w:val="000000" w:themeColor="text1"/>
          <w:kern w:val="0"/>
          <w:szCs w:val="20"/>
        </w:rPr>
        <w:t>, H. L</w:t>
      </w:r>
      <w:r w:rsidRPr="00BA0ECB">
        <w:rPr>
          <w:rFonts w:ascii="Calibri" w:hAnsi="Calibri" w:cs="굴림"/>
          <w:bCs/>
          <w:i/>
          <w:color w:val="000000" w:themeColor="text1"/>
          <w:kern w:val="0"/>
          <w:szCs w:val="20"/>
        </w:rPr>
        <w:t xml:space="preserve">., </w:t>
      </w:r>
      <w:proofErr w:type="spellStart"/>
      <w:r w:rsidRPr="00BA0ECB">
        <w:rPr>
          <w:rFonts w:ascii="Calibri" w:hAnsi="Calibri" w:cs="굴림"/>
          <w:bCs/>
          <w:i/>
          <w:color w:val="000000" w:themeColor="text1"/>
          <w:kern w:val="0"/>
          <w:szCs w:val="20"/>
        </w:rPr>
        <w:t>Heo</w:t>
      </w:r>
      <w:proofErr w:type="spellEnd"/>
      <w:r w:rsidRPr="00BA0ECB">
        <w:rPr>
          <w:rFonts w:ascii="Calibri" w:hAnsi="Calibri" w:cs="굴림"/>
          <w:bCs/>
          <w:i/>
          <w:color w:val="000000" w:themeColor="text1"/>
          <w:kern w:val="0"/>
          <w:szCs w:val="20"/>
        </w:rPr>
        <w:t xml:space="preserve">, B. S., &amp; Kim, Y. J. (2014). Kinematic Analysis of Skiing with Different 2 Type of Ski Simulator. </w:t>
      </w:r>
      <w:r w:rsidRPr="001449AE">
        <w:rPr>
          <w:rStyle w:val="eng1"/>
          <w:rFonts w:ascii="Noto Sans KR" w:hAnsi="Noto Sans KR"/>
          <w:i/>
          <w:color w:val="000000" w:themeColor="text1"/>
          <w:specVanish w:val="0"/>
        </w:rPr>
        <w:t>Journal of Sport and Leisure Studies</w:t>
      </w:r>
      <w:r w:rsidRPr="00BA0ECB">
        <w:rPr>
          <w:rFonts w:ascii="Calibri" w:hAnsi="Calibri" w:cs="굴림"/>
          <w:bCs/>
          <w:i/>
          <w:color w:val="000000" w:themeColor="text1"/>
          <w:kern w:val="0"/>
          <w:szCs w:val="20"/>
        </w:rPr>
        <w:t>, 58(0), 859-869.</w:t>
      </w:r>
    </w:p>
    <w:p w:rsidR="00306974" w:rsidRPr="001449AE" w:rsidRDefault="00306974" w:rsidP="00306974">
      <w:pPr>
        <w:pStyle w:val="a5"/>
        <w:wordWrap/>
        <w:spacing w:line="360" w:lineRule="auto"/>
        <w:ind w:left="600" w:hangingChars="300" w:hanging="600"/>
        <w:rPr>
          <w:rFonts w:ascii="Calibri" w:hAnsi="Calibri" w:cs="굴림"/>
          <w:bCs/>
          <w:i/>
          <w:kern w:val="0"/>
          <w:szCs w:val="20"/>
        </w:rPr>
      </w:pPr>
      <w:r w:rsidRPr="001449A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proofErr w:type="spellStart"/>
      <w:r w:rsidR="00BA0ECB" w:rsidRPr="00BA0ECB">
        <w:rPr>
          <w:rFonts w:ascii="Calibri" w:hAnsi="Calibri" w:cs="굴림"/>
          <w:bCs/>
          <w:i/>
          <w:kern w:val="0"/>
          <w:szCs w:val="20"/>
        </w:rPr>
        <w:t>Heo</w:t>
      </w:r>
      <w:proofErr w:type="spellEnd"/>
      <w:r w:rsidR="00BA0ECB" w:rsidRPr="00BA0ECB">
        <w:rPr>
          <w:rFonts w:ascii="Calibri" w:hAnsi="Calibri" w:cs="굴림"/>
          <w:bCs/>
          <w:i/>
          <w:kern w:val="0"/>
          <w:szCs w:val="20"/>
        </w:rPr>
        <w:t>, B. S., Lee, H. T., Lee, D. W., &amp; Kim, Y. J. (2014). Comparison Analysis of Muscle Activity during "</w:t>
      </w:r>
      <w:proofErr w:type="spellStart"/>
      <w:r w:rsidR="00BA0ECB" w:rsidRPr="00BA0ECB">
        <w:rPr>
          <w:rFonts w:ascii="Calibri" w:hAnsi="Calibri" w:cs="굴림"/>
          <w:bCs/>
          <w:i/>
          <w:kern w:val="0"/>
          <w:szCs w:val="20"/>
        </w:rPr>
        <w:t>Balbutyeo</w:t>
      </w:r>
      <w:proofErr w:type="spellEnd"/>
      <w:r w:rsidR="00BA0ECB" w:rsidRPr="00BA0ECB">
        <w:rPr>
          <w:rFonts w:ascii="Calibri" w:hAnsi="Calibri" w:cs="굴림"/>
          <w:bCs/>
          <w:i/>
          <w:kern w:val="0"/>
          <w:szCs w:val="20"/>
        </w:rPr>
        <w:t xml:space="preserve"> </w:t>
      </w:r>
      <w:proofErr w:type="spellStart"/>
      <w:r w:rsidR="00BA0ECB" w:rsidRPr="00BA0ECB">
        <w:rPr>
          <w:rFonts w:ascii="Calibri" w:hAnsi="Calibri" w:cs="굴림"/>
          <w:bCs/>
          <w:i/>
          <w:kern w:val="0"/>
          <w:szCs w:val="20"/>
        </w:rPr>
        <w:t>Naeryeochagi</w:t>
      </w:r>
      <w:proofErr w:type="spellEnd"/>
      <w:r w:rsidR="00BA0ECB" w:rsidRPr="00BA0ECB">
        <w:rPr>
          <w:rFonts w:ascii="Calibri" w:hAnsi="Calibri" w:cs="굴림"/>
          <w:bCs/>
          <w:i/>
          <w:kern w:val="0"/>
          <w:szCs w:val="20"/>
        </w:rPr>
        <w:t xml:space="preserve">" kicking between 2 groups. </w:t>
      </w:r>
      <w:r w:rsidR="00BA0ECB" w:rsidRPr="00BA0ECB">
        <w:rPr>
          <w:rFonts w:ascii="Calibri" w:eastAsia="바탕" w:hAnsi="Calibri" w:cs="굴림"/>
          <w:i/>
          <w:iCs/>
          <w:kern w:val="0"/>
          <w:szCs w:val="20"/>
        </w:rPr>
        <w:t>Studies on Education of Fisheries and Marine Sciences</w:t>
      </w:r>
      <w:r w:rsidR="00BA0ECB" w:rsidRPr="00BA0ECB">
        <w:rPr>
          <w:rFonts w:ascii="Calibri" w:hAnsi="Calibri" w:cs="굴림"/>
          <w:bCs/>
          <w:i/>
          <w:kern w:val="0"/>
          <w:szCs w:val="20"/>
        </w:rPr>
        <w:t>, 26(6) 1201-1208.</w:t>
      </w:r>
    </w:p>
    <w:p w:rsidR="00306974" w:rsidRPr="001449AE" w:rsidRDefault="00306974" w:rsidP="00306974">
      <w:pPr>
        <w:pStyle w:val="a5"/>
        <w:wordWrap/>
        <w:spacing w:line="360" w:lineRule="auto"/>
        <w:ind w:left="600" w:hangingChars="300" w:hanging="600"/>
        <w:rPr>
          <w:rFonts w:ascii="Calibri" w:hAnsi="Calibri" w:cs="굴림"/>
          <w:bCs/>
          <w:i/>
          <w:kern w:val="0"/>
          <w:szCs w:val="20"/>
        </w:rPr>
      </w:pPr>
      <w:r w:rsidRPr="001449A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proofErr w:type="spellStart"/>
      <w:r w:rsidR="00BA0ECB" w:rsidRPr="00BA0ECB">
        <w:rPr>
          <w:rFonts w:ascii="Calibri" w:hAnsi="Calibri" w:cs="굴림"/>
          <w:bCs/>
          <w:i/>
          <w:kern w:val="0"/>
          <w:szCs w:val="20"/>
        </w:rPr>
        <w:t>Heo</w:t>
      </w:r>
      <w:proofErr w:type="spellEnd"/>
      <w:r w:rsidR="00BA0ECB" w:rsidRPr="00BA0ECB">
        <w:rPr>
          <w:rFonts w:ascii="Calibri" w:hAnsi="Calibri" w:cs="굴림"/>
          <w:bCs/>
          <w:i/>
          <w:kern w:val="0"/>
          <w:szCs w:val="20"/>
        </w:rPr>
        <w:t xml:space="preserve">, B. S., Kim, Y. J., Mu, C. H., Son, J. W., &amp; Hong, S. H. (2014). Analysis of Surface Muscle Activity of Lower and Upper </w:t>
      </w:r>
      <w:proofErr w:type="spellStart"/>
      <w:r w:rsidR="00BA0ECB" w:rsidRPr="00BA0ECB">
        <w:rPr>
          <w:rFonts w:ascii="Calibri" w:hAnsi="Calibri" w:cs="굴림"/>
          <w:bCs/>
          <w:i/>
          <w:kern w:val="0"/>
          <w:szCs w:val="20"/>
        </w:rPr>
        <w:t>Musculus</w:t>
      </w:r>
      <w:proofErr w:type="spellEnd"/>
      <w:r w:rsidR="00BA0ECB" w:rsidRPr="00BA0ECB">
        <w:rPr>
          <w:rFonts w:ascii="Calibri" w:hAnsi="Calibri" w:cs="굴림"/>
          <w:bCs/>
          <w:i/>
          <w:kern w:val="0"/>
          <w:szCs w:val="20"/>
        </w:rPr>
        <w:t xml:space="preserve"> Erector </w:t>
      </w:r>
      <w:proofErr w:type="spellStart"/>
      <w:r w:rsidR="00BA0ECB" w:rsidRPr="00BA0ECB">
        <w:rPr>
          <w:rFonts w:ascii="Calibri" w:hAnsi="Calibri" w:cs="굴림"/>
          <w:bCs/>
          <w:i/>
          <w:kern w:val="0"/>
          <w:szCs w:val="20"/>
        </w:rPr>
        <w:t>Spinae</w:t>
      </w:r>
      <w:proofErr w:type="spellEnd"/>
      <w:r w:rsidR="00BA0ECB" w:rsidRPr="00BA0ECB">
        <w:rPr>
          <w:rFonts w:ascii="Calibri" w:hAnsi="Calibri" w:cs="굴림"/>
          <w:bCs/>
          <w:i/>
          <w:kern w:val="0"/>
          <w:szCs w:val="20"/>
        </w:rPr>
        <w:t xml:space="preserve"> According to Walkers form. </w:t>
      </w:r>
      <w:r w:rsidR="00BA0ECB" w:rsidRPr="00BA0ECB">
        <w:rPr>
          <w:rFonts w:ascii="Calibri" w:eastAsia="바탕" w:hAnsi="Calibri" w:cs="굴림"/>
          <w:i/>
          <w:iCs/>
          <w:kern w:val="0"/>
          <w:szCs w:val="20"/>
        </w:rPr>
        <w:t>Studies on Education of Fisheries and Marine Sciences</w:t>
      </w:r>
      <w:r w:rsidR="00BA0ECB" w:rsidRPr="00BA0ECB">
        <w:rPr>
          <w:rFonts w:ascii="Calibri" w:hAnsi="Calibri" w:cs="굴림"/>
          <w:bCs/>
          <w:i/>
          <w:kern w:val="0"/>
          <w:szCs w:val="20"/>
        </w:rPr>
        <w:t>, 26(2) 308-315.</w:t>
      </w:r>
    </w:p>
    <w:p w:rsidR="00BA0ECB" w:rsidRPr="001449AE" w:rsidRDefault="00306974" w:rsidP="00306974">
      <w:pPr>
        <w:pStyle w:val="a5"/>
        <w:wordWrap/>
        <w:spacing w:line="360" w:lineRule="auto"/>
        <w:ind w:left="600" w:hangingChars="300" w:hanging="600"/>
        <w:rPr>
          <w:rFonts w:ascii="Calibri" w:hAnsi="Calibri" w:cs="굴림"/>
          <w:bCs/>
          <w:i/>
          <w:kern w:val="0"/>
          <w:szCs w:val="20"/>
        </w:rPr>
      </w:pPr>
      <w:r w:rsidRPr="001449A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proofErr w:type="spellStart"/>
      <w:r w:rsidR="00BA0ECB" w:rsidRPr="00BA0ECB">
        <w:rPr>
          <w:rFonts w:ascii="Calibri" w:hAnsi="Calibri" w:cs="굴림"/>
          <w:bCs/>
          <w:i/>
          <w:kern w:val="0"/>
          <w:szCs w:val="20"/>
        </w:rPr>
        <w:t>Heo</w:t>
      </w:r>
      <w:proofErr w:type="spellEnd"/>
      <w:r w:rsidR="00BA0ECB" w:rsidRPr="00BA0ECB">
        <w:rPr>
          <w:rFonts w:ascii="Calibri" w:hAnsi="Calibri" w:cs="굴림"/>
          <w:bCs/>
          <w:i/>
          <w:kern w:val="0"/>
          <w:szCs w:val="20"/>
        </w:rPr>
        <w:t xml:space="preserve">, B. S., Lee, H. T., &amp; Kim, Y. J. (2014). A Kinematic Analysis of Taekwondo </w:t>
      </w:r>
      <w:proofErr w:type="spellStart"/>
      <w:r w:rsidR="00BA0ECB" w:rsidRPr="00BA0ECB">
        <w:rPr>
          <w:rFonts w:ascii="Calibri" w:hAnsi="Calibri" w:cs="굴림"/>
          <w:bCs/>
          <w:i/>
          <w:kern w:val="0"/>
          <w:szCs w:val="20"/>
        </w:rPr>
        <w:t>Juchumseogi</w:t>
      </w:r>
      <w:proofErr w:type="spellEnd"/>
      <w:r w:rsidR="00BA0ECB" w:rsidRPr="00BA0ECB">
        <w:rPr>
          <w:rFonts w:ascii="Calibri" w:hAnsi="Calibri" w:cs="굴림"/>
          <w:bCs/>
          <w:i/>
          <w:kern w:val="0"/>
          <w:szCs w:val="20"/>
        </w:rPr>
        <w:t xml:space="preserve"> </w:t>
      </w:r>
      <w:proofErr w:type="spellStart"/>
      <w:r w:rsidR="00BA0ECB" w:rsidRPr="00BA0ECB">
        <w:rPr>
          <w:rFonts w:ascii="Calibri" w:hAnsi="Calibri" w:cs="굴림"/>
          <w:bCs/>
          <w:i/>
          <w:kern w:val="0"/>
          <w:szCs w:val="20"/>
        </w:rPr>
        <w:t>hu</w:t>
      </w:r>
      <w:proofErr w:type="spellEnd"/>
      <w:r w:rsidR="00BA0ECB" w:rsidRPr="00BA0ECB">
        <w:rPr>
          <w:rFonts w:ascii="Calibri" w:hAnsi="Calibri" w:cs="굴림"/>
          <w:bCs/>
          <w:i/>
          <w:kern w:val="0"/>
          <w:szCs w:val="20"/>
        </w:rPr>
        <w:t xml:space="preserve"> </w:t>
      </w:r>
      <w:proofErr w:type="spellStart"/>
      <w:r w:rsidR="00BA0ECB" w:rsidRPr="00BA0ECB">
        <w:rPr>
          <w:rFonts w:ascii="Calibri" w:hAnsi="Calibri" w:cs="굴림"/>
          <w:bCs/>
          <w:i/>
          <w:kern w:val="0"/>
          <w:szCs w:val="20"/>
        </w:rPr>
        <w:t>Apkkoaseogi</w:t>
      </w:r>
      <w:proofErr w:type="spellEnd"/>
      <w:r w:rsidR="00BA0ECB" w:rsidRPr="00BA0ECB">
        <w:rPr>
          <w:rFonts w:ascii="Calibri" w:hAnsi="Calibri" w:cs="굴림"/>
          <w:bCs/>
          <w:i/>
          <w:kern w:val="0"/>
          <w:szCs w:val="20"/>
        </w:rPr>
        <w:t xml:space="preserve"> </w:t>
      </w:r>
      <w:proofErr w:type="spellStart"/>
      <w:r w:rsidR="00BA0ECB" w:rsidRPr="00BA0ECB">
        <w:rPr>
          <w:rFonts w:ascii="Calibri" w:hAnsi="Calibri" w:cs="굴림"/>
          <w:bCs/>
          <w:i/>
          <w:kern w:val="0"/>
          <w:szCs w:val="20"/>
        </w:rPr>
        <w:t>yeopchagi</w:t>
      </w:r>
      <w:proofErr w:type="spellEnd"/>
      <w:r w:rsidR="00BA0ECB" w:rsidRPr="00BA0ECB">
        <w:rPr>
          <w:rFonts w:ascii="Calibri" w:hAnsi="Calibri" w:cs="굴림"/>
          <w:bCs/>
          <w:i/>
          <w:kern w:val="0"/>
          <w:szCs w:val="20"/>
        </w:rPr>
        <w:t xml:space="preserve">. </w:t>
      </w:r>
      <w:r w:rsidR="00BA0ECB" w:rsidRPr="00BA0ECB">
        <w:rPr>
          <w:rFonts w:ascii="Calibri" w:eastAsia="바탕" w:hAnsi="Calibri" w:cs="굴림"/>
          <w:i/>
          <w:iCs/>
          <w:kern w:val="0"/>
          <w:szCs w:val="20"/>
        </w:rPr>
        <w:t>Studies on Education of Fisheries and Marine Sciences</w:t>
      </w:r>
      <w:r w:rsidR="00BA0ECB" w:rsidRPr="00BA0ECB">
        <w:rPr>
          <w:rFonts w:ascii="Calibri" w:hAnsi="Calibri" w:cs="굴림"/>
          <w:bCs/>
          <w:i/>
          <w:kern w:val="0"/>
          <w:szCs w:val="20"/>
        </w:rPr>
        <w:t>, 26(3) 535-542.</w:t>
      </w:r>
    </w:p>
    <w:p w:rsidR="00C12EDC" w:rsidRDefault="00C12EDC" w:rsidP="00C12EDC">
      <w:pPr>
        <w:pStyle w:val="a5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</w:p>
    <w:p w:rsidR="00C35F88" w:rsidRDefault="00C35F88" w:rsidP="00C12EDC">
      <w:pPr>
        <w:pStyle w:val="a5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</w:p>
    <w:p w:rsidR="00C35F88" w:rsidRDefault="00C35F88" w:rsidP="00C12EDC">
      <w:pPr>
        <w:pStyle w:val="a5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</w:p>
    <w:p w:rsidR="000E26D2" w:rsidRPr="00CA697C" w:rsidRDefault="000E26D2" w:rsidP="004377EC">
      <w:pPr>
        <w:spacing w:after="0" w:line="384" w:lineRule="auto"/>
        <w:textAlignment w:val="baseline"/>
        <w:rPr>
          <w:rFonts w:ascii="Calibri" w:eastAsia="바탕" w:hAnsi="Calibri" w:cs="Times New Roman"/>
          <w:i/>
          <w:kern w:val="0"/>
          <w:szCs w:val="20"/>
        </w:rPr>
      </w:pPr>
    </w:p>
    <w:sectPr w:rsidR="000E26D2" w:rsidRPr="00CA697C">
      <w:endnotePr>
        <w:numFmt w:val="decimal"/>
      </w:endnotePr>
      <w:pgSz w:w="11906" w:h="16838"/>
      <w:pgMar w:top="1984" w:right="1701" w:bottom="1701" w:left="1701" w:header="1134" w:footer="85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341" w:rsidRDefault="007B4341" w:rsidP="00C71684">
      <w:pPr>
        <w:spacing w:after="0" w:line="240" w:lineRule="auto"/>
      </w:pPr>
      <w:r>
        <w:separator/>
      </w:r>
    </w:p>
  </w:endnote>
  <w:endnote w:type="continuationSeparator" w:id="0">
    <w:p w:rsidR="007B4341" w:rsidRDefault="007B4341" w:rsidP="00C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to Sans K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341" w:rsidRDefault="007B4341" w:rsidP="00C71684">
      <w:pPr>
        <w:spacing w:after="0" w:line="240" w:lineRule="auto"/>
      </w:pPr>
      <w:r>
        <w:separator/>
      </w:r>
    </w:p>
  </w:footnote>
  <w:footnote w:type="continuationSeparator" w:id="0">
    <w:p w:rsidR="007B4341" w:rsidRDefault="007B4341" w:rsidP="00C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C19"/>
    <w:multiLevelType w:val="multilevel"/>
    <w:tmpl w:val="F62A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01ACC"/>
    <w:multiLevelType w:val="multilevel"/>
    <w:tmpl w:val="8C70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60E3D"/>
    <w:multiLevelType w:val="multilevel"/>
    <w:tmpl w:val="B2FA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252FF"/>
    <w:multiLevelType w:val="multilevel"/>
    <w:tmpl w:val="72F8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190BBA"/>
    <w:multiLevelType w:val="multilevel"/>
    <w:tmpl w:val="2F84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D2"/>
    <w:rsid w:val="000E26D2"/>
    <w:rsid w:val="0014360D"/>
    <w:rsid w:val="001449AE"/>
    <w:rsid w:val="001D297D"/>
    <w:rsid w:val="00202535"/>
    <w:rsid w:val="0020794F"/>
    <w:rsid w:val="0022272E"/>
    <w:rsid w:val="002470FF"/>
    <w:rsid w:val="0026577D"/>
    <w:rsid w:val="00270755"/>
    <w:rsid w:val="002764A4"/>
    <w:rsid w:val="00306974"/>
    <w:rsid w:val="004377EC"/>
    <w:rsid w:val="00493BB2"/>
    <w:rsid w:val="0054132E"/>
    <w:rsid w:val="00581E22"/>
    <w:rsid w:val="006921C2"/>
    <w:rsid w:val="00765FA9"/>
    <w:rsid w:val="0078264E"/>
    <w:rsid w:val="007B4341"/>
    <w:rsid w:val="008C7235"/>
    <w:rsid w:val="00955280"/>
    <w:rsid w:val="009C4583"/>
    <w:rsid w:val="009E5827"/>
    <w:rsid w:val="00B31583"/>
    <w:rsid w:val="00B76535"/>
    <w:rsid w:val="00BA0A13"/>
    <w:rsid w:val="00BA0ECB"/>
    <w:rsid w:val="00BA707A"/>
    <w:rsid w:val="00C12EDC"/>
    <w:rsid w:val="00C35F88"/>
    <w:rsid w:val="00C71684"/>
    <w:rsid w:val="00CA697C"/>
    <w:rsid w:val="00CF2148"/>
    <w:rsid w:val="00D478FB"/>
    <w:rsid w:val="00D83D80"/>
    <w:rsid w:val="00EA6567"/>
    <w:rsid w:val="00ED5CDC"/>
    <w:rsid w:val="00F71200"/>
    <w:rsid w:val="00FD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4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</w:style>
  <w:style w:type="character" w:customStyle="1" w:styleId="Char0">
    <w:name w:val="바닥글 Char"/>
    <w:basedOn w:val="a0"/>
  </w:style>
  <w:style w:type="paragraph" w:customStyle="1" w:styleId="a5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character" w:customStyle="1" w:styleId="equaltitle">
    <w:name w:val="equaltitle"/>
    <w:basedOn w:val="a0"/>
  </w:style>
  <w:style w:type="character" w:customStyle="1" w:styleId="eng1">
    <w:name w:val="eng1"/>
    <w:basedOn w:val="a0"/>
    <w:rsid w:val="00306974"/>
    <w:rPr>
      <w:vanish w:val="0"/>
      <w:webHidden w:val="0"/>
      <w:specVanish w:val="0"/>
    </w:rPr>
  </w:style>
  <w:style w:type="character" w:styleId="a6">
    <w:name w:val="Hyperlink"/>
    <w:basedOn w:val="a0"/>
    <w:uiPriority w:val="99"/>
    <w:semiHidden/>
    <w:unhideWhenUsed/>
    <w:rsid w:val="00306974"/>
    <w:rPr>
      <w:b w:val="0"/>
      <w:bCs w:val="0"/>
      <w:color w:val="454545"/>
      <w:u w:val="single"/>
    </w:rPr>
  </w:style>
  <w:style w:type="character" w:customStyle="1" w:styleId="articletitle">
    <w:name w:val="articletitle"/>
    <w:basedOn w:val="a0"/>
    <w:rsid w:val="004377EC"/>
  </w:style>
  <w:style w:type="paragraph" w:customStyle="1" w:styleId="bookmark">
    <w:name w:val="bookmark"/>
    <w:basedOn w:val="a"/>
    <w:rsid w:val="004377E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ext1">
    <w:name w:val="text1"/>
    <w:basedOn w:val="a0"/>
    <w:rsid w:val="004377EC"/>
  </w:style>
  <w:style w:type="character" w:customStyle="1" w:styleId="count1">
    <w:name w:val="count1"/>
    <w:basedOn w:val="a0"/>
    <w:rsid w:val="004377EC"/>
  </w:style>
  <w:style w:type="paragraph" w:customStyle="1" w:styleId="use">
    <w:name w:val="use"/>
    <w:basedOn w:val="a"/>
    <w:rsid w:val="004377E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uthor">
    <w:name w:val="author"/>
    <w:basedOn w:val="a"/>
    <w:rsid w:val="00CA697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4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</w:style>
  <w:style w:type="character" w:customStyle="1" w:styleId="Char0">
    <w:name w:val="바닥글 Char"/>
    <w:basedOn w:val="a0"/>
  </w:style>
  <w:style w:type="paragraph" w:customStyle="1" w:styleId="a5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character" w:customStyle="1" w:styleId="equaltitle">
    <w:name w:val="equaltitle"/>
    <w:basedOn w:val="a0"/>
  </w:style>
  <w:style w:type="character" w:customStyle="1" w:styleId="eng1">
    <w:name w:val="eng1"/>
    <w:basedOn w:val="a0"/>
    <w:rsid w:val="00306974"/>
    <w:rPr>
      <w:vanish w:val="0"/>
      <w:webHidden w:val="0"/>
      <w:specVanish w:val="0"/>
    </w:rPr>
  </w:style>
  <w:style w:type="character" w:styleId="a6">
    <w:name w:val="Hyperlink"/>
    <w:basedOn w:val="a0"/>
    <w:uiPriority w:val="99"/>
    <w:semiHidden/>
    <w:unhideWhenUsed/>
    <w:rsid w:val="00306974"/>
    <w:rPr>
      <w:b w:val="0"/>
      <w:bCs w:val="0"/>
      <w:color w:val="454545"/>
      <w:u w:val="single"/>
    </w:rPr>
  </w:style>
  <w:style w:type="character" w:customStyle="1" w:styleId="articletitle">
    <w:name w:val="articletitle"/>
    <w:basedOn w:val="a0"/>
    <w:rsid w:val="004377EC"/>
  </w:style>
  <w:style w:type="paragraph" w:customStyle="1" w:styleId="bookmark">
    <w:name w:val="bookmark"/>
    <w:basedOn w:val="a"/>
    <w:rsid w:val="004377E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ext1">
    <w:name w:val="text1"/>
    <w:basedOn w:val="a0"/>
    <w:rsid w:val="004377EC"/>
  </w:style>
  <w:style w:type="character" w:customStyle="1" w:styleId="count1">
    <w:name w:val="count1"/>
    <w:basedOn w:val="a0"/>
    <w:rsid w:val="004377EC"/>
  </w:style>
  <w:style w:type="paragraph" w:customStyle="1" w:styleId="use">
    <w:name w:val="use"/>
    <w:basedOn w:val="a"/>
    <w:rsid w:val="004377E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uthor">
    <w:name w:val="author"/>
    <w:basedOn w:val="a"/>
    <w:rsid w:val="00CA697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9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6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3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2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8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7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7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2021-10-10T03:53:00Z</dcterms:created>
  <dcterms:modified xsi:type="dcterms:W3CDTF">2021-10-10T03:53:00Z</dcterms:modified>
  <cp:version>0900.0001.01</cp:version>
</cp:coreProperties>
</file>