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F5A00" w14:textId="77777777" w:rsidR="005857A2" w:rsidRDefault="00F71454">
      <w:pPr>
        <w:pStyle w:val="a4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14:paraId="2BDC9342" w14:textId="77777777" w:rsidR="005857A2" w:rsidRDefault="005857A2">
      <w:pPr>
        <w:pStyle w:val="a4"/>
        <w:rPr>
          <w:szCs w:val="20"/>
        </w:rPr>
      </w:pPr>
    </w:p>
    <w:p w14:paraId="480A1BF9" w14:textId="026C91FA" w:rsidR="005857A2" w:rsidRDefault="00F71454">
      <w:pPr>
        <w:pStyle w:val="a4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2F39C7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DE7091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proofErr w:type="spellStart"/>
      <w:r w:rsidR="002F39C7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Bongmin</w:t>
      </w:r>
      <w:proofErr w:type="spellEnd"/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2F39C7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Lee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Ph. D. </w:t>
      </w:r>
    </w:p>
    <w:p w14:paraId="46E006DC" w14:textId="77777777" w:rsidR="005857A2" w:rsidRDefault="00F71454" w:rsidP="00E95F6B">
      <w:pPr>
        <w:pStyle w:val="a4"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Associate Professor in the Department of </w:t>
      </w:r>
      <w:r w:rsidR="002F39C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Youth Education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at </w:t>
      </w:r>
      <w:r w:rsidR="002F39C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Korea National Open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University. </w:t>
      </w:r>
    </w:p>
    <w:p w14:paraId="1B73F2E0" w14:textId="77777777" w:rsidR="005857A2" w:rsidRDefault="002F39C7" w:rsidP="00E95F6B">
      <w:pPr>
        <w:pStyle w:val="a4"/>
        <w:spacing w:line="360" w:lineRule="auto"/>
        <w:ind w:firstLine="1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2F39C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86, </w:t>
      </w:r>
      <w:proofErr w:type="spellStart"/>
      <w:r w:rsidRPr="002F39C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Daehak-ro</w:t>
      </w:r>
      <w:proofErr w:type="spellEnd"/>
      <w:r w:rsidRPr="002F39C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proofErr w:type="spellStart"/>
      <w:r w:rsidRPr="002F39C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Jongno-gu</w:t>
      </w:r>
      <w:proofErr w:type="spellEnd"/>
      <w:r w:rsidRPr="002F39C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Seoul, Republic of Korea</w:t>
      </w:r>
      <w:r w:rsidR="00F7145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42601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="00F7145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Office: +82-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</w:t>
      </w:r>
      <w:r w:rsidR="00F7145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3668</w:t>
      </w:r>
      <w:r w:rsidR="00F7145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4406</w:t>
      </w:r>
    </w:p>
    <w:p w14:paraId="4A3943C1" w14:textId="7FE15451" w:rsidR="005857A2" w:rsidRDefault="00F71454" w:rsidP="00E95F6B">
      <w:pPr>
        <w:pStyle w:val="a4"/>
        <w:spacing w:line="360" w:lineRule="auto"/>
        <w:ind w:firstLine="1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Fax: +82-</w:t>
      </w:r>
      <w:r w:rsidR="002F39C7" w:rsidRPr="002F39C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2-3673-1870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DE7091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DE7091" w:rsidRPr="00DE7091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E-Mail:</w:t>
      </w:r>
      <w:r w:rsidR="00DE7091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DE7091" w:rsidRPr="00DE7091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leebmin@knou.ac.kr</w:t>
      </w:r>
    </w:p>
    <w:p w14:paraId="11E92ECA" w14:textId="77777777" w:rsidR="005857A2" w:rsidRDefault="005857A2">
      <w:pPr>
        <w:pStyle w:val="a4"/>
        <w:wordWrap/>
        <w:ind w:left="260" w:hanging="260"/>
        <w:jc w:val="left"/>
        <w:rPr>
          <w:szCs w:val="20"/>
        </w:rPr>
      </w:pPr>
    </w:p>
    <w:p w14:paraId="39B4AF89" w14:textId="1A28E2B0" w:rsidR="005857A2" w:rsidRDefault="00F71454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󠇛 </w:t>
      </w:r>
      <w:r w:rsidR="00DE7091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I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ntroduction</w:t>
      </w:r>
    </w:p>
    <w:p w14:paraId="63BEDE6E" w14:textId="77777777" w:rsidR="005857A2" w:rsidRDefault="002F39C7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</w:t>
      </w:r>
      <w:r w:rsidR="00F7145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r.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Lee</w:t>
      </w:r>
      <w:r w:rsidR="00F7145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is an Associate Professor in the department of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Youth Education at Korea National Open University</w:t>
      </w:r>
      <w:r w:rsidR="00F7145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Korea. His research interest covers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various issues</w:t>
      </w:r>
      <w:r w:rsidR="00F7145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in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adolescence such as delinquency, school violence, bullying, problematic internet using</w:t>
      </w:r>
      <w:r w:rsidR="00F7145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He has been teaching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Problems and treatment in adolescence, Internet ethics, </w:t>
      </w:r>
      <w:r w:rsidR="00A2569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Schooling and adolescent..</w:t>
      </w:r>
    </w:p>
    <w:p w14:paraId="2C67FCA0" w14:textId="77777777" w:rsidR="005857A2" w:rsidRPr="00A2569C" w:rsidRDefault="005857A2">
      <w:pPr>
        <w:pStyle w:val="a4"/>
        <w:wordWrap/>
        <w:ind w:left="260" w:hanging="260"/>
        <w:jc w:val="left"/>
        <w:rPr>
          <w:szCs w:val="20"/>
        </w:rPr>
      </w:pPr>
    </w:p>
    <w:p w14:paraId="2C5357B9" w14:textId="2D8D3CA1" w:rsidR="005857A2" w:rsidRDefault="00F71454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DE7091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Academic degrees</w:t>
      </w:r>
    </w:p>
    <w:p w14:paraId="145926A2" w14:textId="3E069EDD" w:rsidR="005857A2" w:rsidRDefault="00F71454" w:rsidP="00E95F6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B.A. </w:t>
      </w:r>
      <w:r w:rsidR="00C8228E" w:rsidRPr="00C8228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Seoul National University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Department of </w:t>
      </w:r>
      <w:r w:rsidR="00C8228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Social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Studies</w:t>
      </w:r>
      <w:r w:rsidR="00C8228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Education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Korea</w:t>
      </w:r>
    </w:p>
    <w:p w14:paraId="3B2BC0D6" w14:textId="1F0955E2" w:rsidR="005857A2" w:rsidRDefault="00F71454" w:rsidP="00E95F6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M.A. </w:t>
      </w:r>
      <w:r w:rsidR="00C8228E" w:rsidRPr="00C8228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Seoul National University</w:t>
      </w:r>
      <w:r w:rsidR="00C8228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="00C8228E" w:rsidRPr="00C8228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Social Studies Education/ Social Studies Major/ Dept. of Social Studies Education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&lt;</w:t>
      </w:r>
      <w:r w:rsidR="00C8228E" w:rsidRPr="00C8228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 Study on Social Studies Teachers' differential Recognition of the Object in Reflection on Teaching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&gt;, </w:t>
      </w:r>
      <w:r w:rsidR="00C8228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Korea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</w:p>
    <w:p w14:paraId="18919D1F" w14:textId="44309186" w:rsidR="005857A2" w:rsidRDefault="00F71454" w:rsidP="00E95F6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Ph.D. </w:t>
      </w:r>
      <w:r w:rsidR="00C8228E" w:rsidRPr="00C8228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Seoul National University</w:t>
      </w:r>
      <w:r w:rsidR="00C8228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="00C8228E" w:rsidRPr="00C8228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Social Studies Education/ Social Studies Major/ Dept. of Social Studies Education</w:t>
      </w:r>
      <w:r w:rsidR="00C8228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&lt;</w:t>
      </w:r>
      <w:r w:rsidR="00C8228E" w:rsidRPr="00C8228E">
        <w:t xml:space="preserve"> </w:t>
      </w:r>
      <w:r w:rsidR="00C8228E" w:rsidRPr="00C8228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Improvement in adolescents' attitude of intergroup bullying thru using the “Imagined contact”</w:t>
      </w:r>
      <w:r w:rsidR="00C8228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&gt;, Korea.</w:t>
      </w:r>
    </w:p>
    <w:p w14:paraId="25457DC3" w14:textId="77777777" w:rsidR="005857A2" w:rsidRDefault="005857A2">
      <w:pPr>
        <w:pStyle w:val="a4"/>
        <w:wordWrap/>
        <w:ind w:left="260" w:hanging="260"/>
        <w:jc w:val="left"/>
        <w:rPr>
          <w:szCs w:val="20"/>
        </w:rPr>
      </w:pPr>
    </w:p>
    <w:p w14:paraId="75F670F6" w14:textId="1E5BA9EF" w:rsidR="00C8228E" w:rsidRDefault="00C8228E" w:rsidP="00C8228E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DE7091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Employment History </w:t>
      </w:r>
    </w:p>
    <w:p w14:paraId="0A588661" w14:textId="164B9407" w:rsidR="00C8228E" w:rsidRDefault="00C8228E" w:rsidP="00C8228E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2012 - present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ab/>
        <w:t xml:space="preserve">Professor, Korean National Open University </w:t>
      </w:r>
    </w:p>
    <w:p w14:paraId="0127F835" w14:textId="6C7A9BEB" w:rsidR="00C8228E" w:rsidRDefault="00C8228E" w:rsidP="00C8228E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2007 - 2012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ab/>
        <w:t xml:space="preserve">Teaching Assistant, Instructor, Seoul National University </w:t>
      </w:r>
    </w:p>
    <w:p w14:paraId="7569A8DF" w14:textId="36BC7C3C" w:rsidR="00C8228E" w:rsidRDefault="00C8228E" w:rsidP="00C8228E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2003 - 2007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ab/>
        <w:t xml:space="preserve">Teacher(Social studies), Middle School in Seoul </w:t>
      </w:r>
    </w:p>
    <w:p w14:paraId="718065E0" w14:textId="77777777" w:rsidR="00C8228E" w:rsidRPr="00C8228E" w:rsidRDefault="00C8228E">
      <w:pPr>
        <w:pStyle w:val="a4"/>
        <w:wordWrap/>
        <w:ind w:left="260" w:hanging="260"/>
        <w:jc w:val="left"/>
        <w:rPr>
          <w:szCs w:val="20"/>
        </w:rPr>
      </w:pPr>
    </w:p>
    <w:p w14:paraId="65D13949" w14:textId="3D92E734" w:rsidR="005857A2" w:rsidRDefault="00F71454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DE7091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Academic Activities </w:t>
      </w:r>
    </w:p>
    <w:p w14:paraId="268F898D" w14:textId="77F6D8FE" w:rsidR="005857A2" w:rsidRDefault="00F71454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</w:t>
      </w:r>
      <w:r w:rsidR="00C8228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12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- present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ab/>
        <w:t xml:space="preserve">Director, Korea </w:t>
      </w:r>
      <w:r w:rsidR="00B4704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Association in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So</w:t>
      </w:r>
      <w:r w:rsidR="00B4704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cial Education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</w:p>
    <w:p w14:paraId="6B9CAC81" w14:textId="53EF8840" w:rsidR="005857A2" w:rsidRDefault="00F71454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</w:t>
      </w:r>
      <w:r w:rsidR="00B4704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- present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ab/>
        <w:t xml:space="preserve">Director, </w:t>
      </w:r>
      <w:r w:rsidR="00B4704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Future Oriented Youth Society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</w:p>
    <w:p w14:paraId="7492B93C" w14:textId="274AE262" w:rsidR="005857A2" w:rsidRDefault="00F71454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</w:t>
      </w:r>
      <w:r w:rsidR="00B4704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9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- present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ab/>
        <w:t xml:space="preserve">Director, </w:t>
      </w:r>
      <w:r w:rsidR="00B4704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The Korea Association of </w:t>
      </w:r>
      <w:proofErr w:type="spellStart"/>
      <w:r w:rsidR="00B4704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Yeolin</w:t>
      </w:r>
      <w:proofErr w:type="spellEnd"/>
      <w:r w:rsidR="00B4704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Education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</w:p>
    <w:p w14:paraId="3BD9340C" w14:textId="77777777" w:rsidR="005857A2" w:rsidRDefault="005857A2">
      <w:pPr>
        <w:pStyle w:val="a4"/>
        <w:wordWrap/>
        <w:jc w:val="left"/>
        <w:rPr>
          <w:rFonts w:ascii="맑은 고딕" w:eastAsia="맑은 고딕" w:hAnsi="맑은 고딕" w:cs="Times New Roman"/>
          <w:b/>
          <w:bCs/>
          <w:color w:val="4472C4"/>
          <w:szCs w:val="20"/>
          <w:shd w:val="clear" w:color="auto" w:fill="auto"/>
        </w:rPr>
      </w:pPr>
    </w:p>
    <w:p w14:paraId="16AE96F0" w14:textId="77777777" w:rsidR="00B4704B" w:rsidRPr="00B4704B" w:rsidRDefault="00B4704B">
      <w:pPr>
        <w:pStyle w:val="a4"/>
        <w:wordWrap/>
        <w:jc w:val="left"/>
        <w:rPr>
          <w:rFonts w:ascii="맑은 고딕" w:eastAsia="맑은 고딕" w:hAnsi="맑은 고딕" w:cs="Times New Roman"/>
          <w:b/>
          <w:bCs/>
          <w:color w:val="4472C4"/>
          <w:szCs w:val="20"/>
          <w:shd w:val="clear" w:color="auto" w:fill="auto"/>
        </w:rPr>
      </w:pPr>
    </w:p>
    <w:p w14:paraId="42E14237" w14:textId="47BC8444" w:rsidR="005857A2" w:rsidRDefault="00F71454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lastRenderedPageBreak/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DE7091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Books</w:t>
      </w:r>
    </w:p>
    <w:p w14:paraId="56B60754" w14:textId="7EDB88FD" w:rsidR="00B4704B" w:rsidRDefault="00B4704B" w:rsidP="00B4704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Lee, M., Mo, K. &amp; Lee, B. Youth Problem.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Knou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Press (2018).</w:t>
      </w:r>
    </w:p>
    <w:p w14:paraId="20440912" w14:textId="47234560" w:rsidR="005857A2" w:rsidRDefault="00F71454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B4704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Lee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="00B4704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="00B4704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&amp; Chung, J.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B4704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Youth Ethics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proofErr w:type="spellStart"/>
      <w:r w:rsidR="00B4704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Knou</w:t>
      </w:r>
      <w:proofErr w:type="spellEnd"/>
      <w:r w:rsidR="00B4704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Press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(2017).</w:t>
      </w:r>
    </w:p>
    <w:p w14:paraId="6D1CAC10" w14:textId="2F294A45" w:rsidR="005857A2" w:rsidRDefault="00F71454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B4704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You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="00B4704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 w:rsidR="00B4704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et al.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B4704B" w:rsidRPr="00B4704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From Lonely Me To Solidary Us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proofErr w:type="spellStart"/>
      <w:r w:rsidR="00B4704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Knou</w:t>
      </w:r>
      <w:proofErr w:type="spellEnd"/>
      <w:r w:rsidR="00B4704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Press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(201</w:t>
      </w:r>
      <w:r w:rsidR="00B4704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6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). </w:t>
      </w:r>
    </w:p>
    <w:p w14:paraId="0001C852" w14:textId="77777777" w:rsidR="005857A2" w:rsidRDefault="00F71454">
      <w:pPr>
        <w:pStyle w:val="a4"/>
        <w:wordWrap/>
        <w:ind w:left="260" w:hanging="260"/>
        <w:jc w:val="left"/>
        <w:rPr>
          <w:sz w:val="16"/>
        </w:rPr>
      </w:pPr>
      <w:r>
        <w:rPr>
          <w:sz w:val="16"/>
        </w:rPr>
        <w:t xml:space="preserve">  </w:t>
      </w:r>
    </w:p>
    <w:p w14:paraId="5F6E917B" w14:textId="262AFE65" w:rsidR="007605D0" w:rsidRDefault="007605D0" w:rsidP="007605D0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DE7091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Policy Research Report </w:t>
      </w:r>
    </w:p>
    <w:p w14:paraId="2FD01585" w14:textId="6CC21E50" w:rsidR="007605D0" w:rsidRDefault="007605D0" w:rsidP="00E95F6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Lee, K., et al. </w:t>
      </w:r>
      <w:r w:rsidRPr="007605D0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A Study on User Charge Models of Tutoring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 w:rsidRPr="007605D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in KNOU, IDE Policy Research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</w:t>
      </w:r>
      <w:r w:rsidRPr="007605D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20).</w:t>
      </w:r>
    </w:p>
    <w:p w14:paraId="5CD65DFD" w14:textId="6E11DADF" w:rsidR="007605D0" w:rsidRDefault="007605D0" w:rsidP="00E95F6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Lee, B., et al. </w:t>
      </w:r>
      <w:r w:rsidRPr="007605D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Exploration of the Practice of Learning Process-Focused Assessment to Improve Learning Experience in KNOU, IDE Policy Research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</w:t>
      </w:r>
      <w:r w:rsidRPr="007605D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2017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14:paraId="26E0A879" w14:textId="5E12FD1A" w:rsidR="007605D0" w:rsidRDefault="007605D0" w:rsidP="00E95F6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7605D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Chung</w:t>
      </w:r>
      <w:r w:rsidRPr="007605D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</w:t>
      </w:r>
      <w:r w:rsidRPr="007605D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&amp; Lee, B. </w:t>
      </w:r>
      <w:r w:rsidRPr="007605D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Integration Method of Internet Bulletin Boards to Improve the Communication between Instructors and Students in KNOU, IDE Policy Research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</w:t>
      </w:r>
      <w:r w:rsidRPr="007605D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2016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14:paraId="13AC0393" w14:textId="1984A597" w:rsidR="007605D0" w:rsidRDefault="007605D0" w:rsidP="00E95F6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Kim, Y. et al. </w:t>
      </w:r>
      <w:r w:rsidRPr="007605D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Development of the Criteria and Indicator for the Comprehensive Evaluation of Graduate Scho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ol in KNOU, IDE Policy Research</w:t>
      </w:r>
      <w:r w:rsidRPr="007605D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</w:t>
      </w:r>
      <w:r w:rsidRPr="007605D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2016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</w:t>
      </w:r>
    </w:p>
    <w:p w14:paraId="4911DB2B" w14:textId="10D14EDA" w:rsidR="007605D0" w:rsidRDefault="007605D0" w:rsidP="00E95F6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Pr="007605D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Lee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W.,</w:t>
      </w:r>
      <w:r w:rsidRPr="007605D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et al. Developing Strategies of KNOU to Strength Educational Competitiveness, IDE Policy Research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</w:t>
      </w:r>
      <w:r w:rsidRPr="007605D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2015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14:paraId="4D11E660" w14:textId="48CAAF20" w:rsidR="007605D0" w:rsidRDefault="007605D0" w:rsidP="00E95F6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Jho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D., Lee, Bo &amp; Chung, W. </w:t>
      </w:r>
      <w:r w:rsidRPr="007605D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 Manual of Teaching Practicum in Schools to Strength a Capability to Prevent and Cope with Bullying, </w:t>
      </w:r>
      <w:proofErr w:type="spellStart"/>
      <w:r w:rsidRPr="007605D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Sungshin</w:t>
      </w:r>
      <w:proofErr w:type="spellEnd"/>
      <w:r w:rsidRPr="007605D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Women University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</w:t>
      </w:r>
      <w:r w:rsidRPr="007605D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2014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14:paraId="42BFBDFA" w14:textId="77777777" w:rsidR="007605D0" w:rsidRDefault="007605D0">
      <w:pPr>
        <w:pStyle w:val="a4"/>
        <w:wordWrap/>
        <w:ind w:left="260" w:hanging="260"/>
        <w:jc w:val="left"/>
        <w:rPr>
          <w:szCs w:val="20"/>
        </w:rPr>
      </w:pPr>
    </w:p>
    <w:p w14:paraId="50E7F623" w14:textId="5A6E2C6D" w:rsidR="005857A2" w:rsidRDefault="00F71454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DE7091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Journal articles </w:t>
      </w:r>
    </w:p>
    <w:p w14:paraId="6DDA8024" w14:textId="22AD45BA" w:rsidR="0065228A" w:rsidRDefault="0065228A" w:rsidP="0065228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Lee, B. </w:t>
      </w:r>
      <w:r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An Analysis of Adaption of North Korea Defector Adolescents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in South Korea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Knou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Journal, 70. (20</w:t>
      </w:r>
      <w:r w:rsidR="00D8173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14:paraId="7272E6B4" w14:textId="6C58C802" w:rsidR="005857A2" w:rsidRDefault="00F71454" w:rsidP="0065228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Lee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Moderation Effects of Teacher’s Prevention in the Relation of Classroom Norms and</w:t>
      </w:r>
      <w:r w:rsid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Bystander Role Behaviors in Bullying among Middle School Students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proofErr w:type="spellStart"/>
      <w:r w:rsid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Knou</w:t>
      </w:r>
      <w:proofErr w:type="spellEnd"/>
      <w:r w:rsid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Journal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65.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(201</w:t>
      </w:r>
      <w:r w:rsid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8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14:paraId="3D096A85" w14:textId="24FDF3F5" w:rsidR="0065228A" w:rsidRDefault="0065228A" w:rsidP="0065228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Lee, B. </w:t>
      </w:r>
      <w:r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CRISIS of School Violence in KOREA: Understanding Bystanders in School Violence Applying the Theory of Planned Behavior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International journal of crisis &amp; safety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3(1). (2018).</w:t>
      </w:r>
    </w:p>
    <w:p w14:paraId="2D485625" w14:textId="3D84C1F7" w:rsidR="0065228A" w:rsidRPr="0065228A" w:rsidRDefault="0065228A" w:rsidP="0065228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proofErr w:type="spellStart"/>
      <w:r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Heo</w:t>
      </w:r>
      <w:proofErr w:type="spellEnd"/>
      <w:r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J.</w:t>
      </w:r>
      <w:r w:rsidR="00B0124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&amp;</w:t>
      </w:r>
      <w:r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Lee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B. </w:t>
      </w:r>
      <w:r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Differences of Youth`s Sense of Community depending on Perceptions of Positive Interdependence during Cooperative Learning, Youth Culture Forum</w:t>
      </w:r>
      <w:r w:rsidR="00B0124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50.</w:t>
      </w:r>
      <w:r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B0124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</w:t>
      </w:r>
      <w:r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2017</w:t>
      </w:r>
      <w:r w:rsidR="00B0124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14:paraId="4B1D9D83" w14:textId="2911F0E8" w:rsidR="0065228A" w:rsidRPr="0065228A" w:rsidRDefault="00B0124F" w:rsidP="0065228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Shin,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M. &amp;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Lee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B.</w:t>
      </w:r>
      <w:r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The Relationship of the Children's Elementary School Adaptation and the Participation in Parenting Education for Multicultural Family, Future Oriented Society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12(1).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2015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14:paraId="4A307CC9" w14:textId="3053B565" w:rsidR="0065228A" w:rsidRPr="0065228A" w:rsidRDefault="00B0124F" w:rsidP="0065228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Lee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B.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The Effect of Youth Participation on the Political Participation Intention in Adulthood, Theory and Research in Citizenship Education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46(1).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2014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14:paraId="41300ED3" w14:textId="1662B79D" w:rsidR="0065228A" w:rsidRPr="0065228A" w:rsidRDefault="00B0124F" w:rsidP="0065228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Lee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B. 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The Impact of Adolescents' Political Orientation on the Differing Types of Political Participation for Adulthood, The Journal of Civic Youth Studies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4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2014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14:paraId="6BB58C64" w14:textId="3EE46665" w:rsidR="0065228A" w:rsidRPr="0065228A" w:rsidRDefault="00B0124F" w:rsidP="0065228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Lee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B. 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The Integrated Application of Various Intergroup Contacts for Improving of Intergroup Conflicts, Journal of Law-Related Education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7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1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(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2012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14:paraId="2ED7CD11" w14:textId="5B391206" w:rsidR="0065228A" w:rsidRPr="0065228A" w:rsidRDefault="00B0124F" w:rsidP="0065228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Lee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B. 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Native Adolescents' Attitudes of Intergroup Bullying 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oward Multicultural Adolescents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Research in Social Studies Education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19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2).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2012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14:paraId="27E2DF04" w14:textId="37754825" w:rsidR="0065228A" w:rsidRPr="0065228A" w:rsidRDefault="00B0124F" w:rsidP="0065228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Lee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B.</w:t>
      </w:r>
      <w:r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Does Imagined Contact Improve Adolescents` Attitude of Multicultural Intergroup Bullying?, Theory and Research in Citizenship Education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44(1).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2012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14:paraId="45926E20" w14:textId="295D96B9" w:rsidR="0065228A" w:rsidRPr="0065228A" w:rsidRDefault="00B0124F" w:rsidP="0065228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proofErr w:type="spellStart"/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Seol</w:t>
      </w:r>
      <w:proofErr w:type="spellEnd"/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K., 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Kim,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M. &amp;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Lee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B. 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 Study on Teachers’ Understanding of Actual State of NIE and NIE Curriculum, The Journal of Political Science &amp; Communication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14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1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(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14:paraId="1D979B04" w14:textId="066C0489" w:rsidR="0065228A" w:rsidRPr="0065228A" w:rsidRDefault="00B0124F" w:rsidP="0065228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Lee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B. 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Effects of Political Education and Law-Related Education Using Formal Curriculums, Theory and Research in Citizenship Education</w:t>
      </w:r>
      <w:r w:rsidR="00D8173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40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</w:t>
      </w:r>
      <w:r w:rsidR="00D8173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4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</w:t>
      </w:r>
      <w:r w:rsidR="00D8173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D8173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2008</w:t>
      </w:r>
      <w:r w:rsidR="00D8173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14:paraId="5C22B6AD" w14:textId="78F6C0A0" w:rsidR="005857A2" w:rsidRDefault="00D81734" w:rsidP="0065228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3349F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Park,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S. &amp;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Lee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B. 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 study about the improvement of the guidance program for students taking advantage of Teen Court in America, Theory and Research in Citizenship Education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35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</w:t>
      </w:r>
      <w:r w:rsidR="0065228A" w:rsidRPr="0065228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2003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14:paraId="3AC6FCF7" w14:textId="77777777" w:rsidR="00F71454" w:rsidRDefault="00F71454" w:rsidP="0065228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bookmarkStart w:id="1" w:name="_GoBack"/>
      <w:bookmarkEnd w:id="1"/>
    </w:p>
    <w:p w14:paraId="7EE35BB4" w14:textId="2BDF07E3" w:rsidR="00F71454" w:rsidRDefault="00F71454" w:rsidP="0065228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</w:p>
    <w:sectPr w:rsidR="00F71454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42E6"/>
    <w:multiLevelType w:val="multilevel"/>
    <w:tmpl w:val="7B08840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A2"/>
    <w:rsid w:val="00136C7E"/>
    <w:rsid w:val="002F39C7"/>
    <w:rsid w:val="003349F5"/>
    <w:rsid w:val="005857A2"/>
    <w:rsid w:val="0065228A"/>
    <w:rsid w:val="007605D0"/>
    <w:rsid w:val="00A2569C"/>
    <w:rsid w:val="00B0124F"/>
    <w:rsid w:val="00B4704B"/>
    <w:rsid w:val="00C8228E"/>
    <w:rsid w:val="00D81734"/>
    <w:rsid w:val="00DE7091"/>
    <w:rsid w:val="00E95F6B"/>
    <w:rsid w:val="00F7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E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numPr>
        <w:numId w:val="2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numPr>
        <w:ilvl w:val="6"/>
        <w:numId w:val="3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numPr>
        <w:ilvl w:val="4"/>
        <w:numId w:val="4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">
    <w:name w:val="개요 2"/>
    <w:pPr>
      <w:widowControl w:val="0"/>
      <w:numPr>
        <w:ilvl w:val="1"/>
        <w:numId w:val="5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numPr>
        <w:ilvl w:val="2"/>
        <w:numId w:val="6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numPr>
        <w:ilvl w:val="5"/>
        <w:numId w:val="7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Balloon Text"/>
    <w:basedOn w:val="a"/>
    <w:link w:val="Char"/>
    <w:uiPriority w:val="99"/>
    <w:semiHidden/>
    <w:unhideWhenUsed/>
    <w:rsid w:val="00E95F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E95F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numPr>
        <w:numId w:val="2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numPr>
        <w:ilvl w:val="6"/>
        <w:numId w:val="3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numPr>
        <w:ilvl w:val="4"/>
        <w:numId w:val="4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">
    <w:name w:val="개요 2"/>
    <w:pPr>
      <w:widowControl w:val="0"/>
      <w:numPr>
        <w:ilvl w:val="1"/>
        <w:numId w:val="5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numPr>
        <w:ilvl w:val="2"/>
        <w:numId w:val="6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numPr>
        <w:ilvl w:val="5"/>
        <w:numId w:val="7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Balloon Text"/>
    <w:basedOn w:val="a"/>
    <w:link w:val="Char"/>
    <w:uiPriority w:val="99"/>
    <w:semiHidden/>
    <w:unhideWhenUsed/>
    <w:rsid w:val="00E95F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E95F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/>
  <cp:lastModifiedBy/>
  <cp:revision>1</cp:revision>
  <dcterms:created xsi:type="dcterms:W3CDTF">2021-10-09T23:07:00Z</dcterms:created>
  <dcterms:modified xsi:type="dcterms:W3CDTF">2021-10-09T23:09:00Z</dcterms:modified>
  <cp:version>0900.0001.01</cp:version>
</cp:coreProperties>
</file>